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6A" w:rsidRDefault="00ED366A" w:rsidP="00ED366A">
      <w:pPr>
        <w:spacing w:after="0" w:line="240" w:lineRule="auto"/>
        <w:jc w:val="center"/>
      </w:pPr>
      <w:r>
        <w:t>Blue Island Public Library</w:t>
      </w:r>
    </w:p>
    <w:p w:rsidR="00ED366A" w:rsidRDefault="00ED366A" w:rsidP="00ED366A">
      <w:pPr>
        <w:spacing w:after="0" w:line="240" w:lineRule="auto"/>
        <w:jc w:val="center"/>
      </w:pPr>
      <w:r>
        <w:t>Board of Trustees Meeting</w:t>
      </w:r>
    </w:p>
    <w:p w:rsidR="00ED366A" w:rsidRDefault="00ED366A" w:rsidP="00ED366A">
      <w:pPr>
        <w:spacing w:after="0" w:line="240" w:lineRule="auto"/>
        <w:jc w:val="center"/>
      </w:pPr>
      <w:r>
        <w:t>March</w:t>
      </w:r>
      <w:r>
        <w:t xml:space="preserve"> 17, 2021, 7 pm</w:t>
      </w:r>
    </w:p>
    <w:p w:rsidR="00ED366A" w:rsidRPr="00631E54" w:rsidRDefault="00ED366A" w:rsidP="00ED366A">
      <w:pPr>
        <w:spacing w:after="5" w:line="249" w:lineRule="auto"/>
        <w:ind w:left="44" w:right="19" w:hanging="8"/>
        <w:jc w:val="center"/>
        <w:rPr>
          <w:sz w:val="18"/>
          <w:szCs w:val="18"/>
        </w:rPr>
      </w:pPr>
      <w:r w:rsidRPr="00631E54">
        <w:rPr>
          <w:rFonts w:ascii="Calibri" w:eastAsia="Calibri" w:hAnsi="Calibri" w:cs="Calibri"/>
          <w:sz w:val="18"/>
          <w:szCs w:val="18"/>
        </w:rPr>
        <w:t xml:space="preserve">The meeting of the Board of Library Trustees will be held without a quorum of Library Trustees physically present. The meeting will take place physically in the library meeting room, but may also be attended via electronic means.  Library Trustees will conduct the Board meeting with some Library Trustees attending remotely via electronic means. This method of conducting the board meeting is authorized by Executive Order of the Governor (Covid-19 Executive Order No. 5, March 16 2020) </w:t>
      </w:r>
    </w:p>
    <w:p w:rsidR="00ED366A" w:rsidRPr="00887189" w:rsidRDefault="00ED366A" w:rsidP="00ED366A">
      <w:pPr>
        <w:shd w:val="clear" w:color="auto" w:fill="FFFFFF"/>
        <w:spacing w:after="0" w:line="240" w:lineRule="auto"/>
        <w:jc w:val="center"/>
        <w:textAlignment w:val="baseline"/>
        <w:rPr>
          <w:rFonts w:ascii="Calibri" w:eastAsia="Times New Roman" w:hAnsi="Calibri" w:cs="Calibri"/>
          <w:color w:val="000000"/>
          <w:sz w:val="24"/>
          <w:szCs w:val="24"/>
        </w:rPr>
      </w:pPr>
      <w:r w:rsidRPr="00887189">
        <w:rPr>
          <w:rFonts w:ascii="Calibri" w:eastAsia="Times New Roman" w:hAnsi="Calibri" w:cs="Calibri"/>
          <w:color w:val="000000"/>
          <w:sz w:val="24"/>
          <w:szCs w:val="24"/>
        </w:rPr>
        <w:t>Join Zoom Meeting</w:t>
      </w:r>
    </w:p>
    <w:p w:rsidR="00ED366A" w:rsidRPr="00887189" w:rsidRDefault="00ED366A" w:rsidP="00ED366A">
      <w:pPr>
        <w:shd w:val="clear" w:color="auto" w:fill="FFFFFF"/>
        <w:spacing w:after="0" w:line="240" w:lineRule="auto"/>
        <w:jc w:val="center"/>
        <w:textAlignment w:val="baseline"/>
        <w:rPr>
          <w:rFonts w:ascii="Calibri" w:eastAsia="Times New Roman" w:hAnsi="Calibri" w:cs="Calibri"/>
          <w:color w:val="000000"/>
          <w:sz w:val="24"/>
          <w:szCs w:val="24"/>
        </w:rPr>
      </w:pPr>
      <w:hyperlink r:id="rId5" w:history="1">
        <w:r w:rsidRPr="00EB685F">
          <w:rPr>
            <w:rStyle w:val="Hyperlink"/>
            <w:rFonts w:ascii="Calibri" w:eastAsia="Times New Roman" w:hAnsi="Calibri" w:cs="Calibri"/>
            <w:sz w:val="24"/>
            <w:szCs w:val="24"/>
          </w:rPr>
          <w:t>https://us02web.zoom.us/j/84224685351</w:t>
        </w:r>
      </w:hyperlink>
      <w:r>
        <w:rPr>
          <w:rFonts w:ascii="Calibri" w:eastAsia="Times New Roman" w:hAnsi="Calibri" w:cs="Calibri"/>
          <w:color w:val="000000"/>
          <w:sz w:val="24"/>
          <w:szCs w:val="24"/>
        </w:rPr>
        <w:t xml:space="preserve"> </w:t>
      </w:r>
      <w:r w:rsidRPr="00887189">
        <w:rPr>
          <w:rFonts w:ascii="Calibri" w:eastAsia="Times New Roman" w:hAnsi="Calibri" w:cs="Calibri"/>
          <w:color w:val="000000"/>
          <w:sz w:val="24"/>
          <w:szCs w:val="24"/>
        </w:rPr>
        <w:t>Meeting ID: 842 2468 5351</w:t>
      </w:r>
    </w:p>
    <w:p w:rsidR="00ED366A" w:rsidRPr="00887189" w:rsidRDefault="00ED366A" w:rsidP="00ED366A">
      <w:pPr>
        <w:shd w:val="clear" w:color="auto" w:fill="FFFFFF"/>
        <w:spacing w:after="0" w:line="240" w:lineRule="auto"/>
        <w:jc w:val="center"/>
        <w:textAlignment w:val="baseline"/>
        <w:rPr>
          <w:rFonts w:ascii="Calibri" w:eastAsia="Times New Roman" w:hAnsi="Calibri" w:cs="Calibri"/>
          <w:color w:val="000000"/>
          <w:sz w:val="24"/>
          <w:szCs w:val="24"/>
        </w:rPr>
      </w:pPr>
      <w:r w:rsidRPr="00887189">
        <w:rPr>
          <w:rFonts w:ascii="Calibri" w:eastAsia="Times New Roman" w:hAnsi="Calibri" w:cs="Calibri"/>
          <w:color w:val="000000"/>
          <w:sz w:val="24"/>
          <w:szCs w:val="24"/>
        </w:rPr>
        <w:t>One tap mobile+13126266799,</w:t>
      </w:r>
      <w:proofErr w:type="gramStart"/>
      <w:r w:rsidRPr="00887189">
        <w:rPr>
          <w:rFonts w:ascii="Calibri" w:eastAsia="Times New Roman" w:hAnsi="Calibri" w:cs="Calibri"/>
          <w:color w:val="000000"/>
          <w:sz w:val="24"/>
          <w:szCs w:val="24"/>
        </w:rPr>
        <w:t>,84224685351</w:t>
      </w:r>
      <w:proofErr w:type="gramEnd"/>
      <w:r w:rsidRPr="00887189">
        <w:rPr>
          <w:rFonts w:ascii="Calibri" w:eastAsia="Times New Roman" w:hAnsi="Calibri" w:cs="Calibri"/>
          <w:color w:val="000000"/>
          <w:sz w:val="24"/>
          <w:szCs w:val="24"/>
        </w:rPr>
        <w:t># US (Chicago)</w:t>
      </w:r>
      <w:r>
        <w:rPr>
          <w:rFonts w:ascii="Calibri" w:eastAsia="Times New Roman" w:hAnsi="Calibri" w:cs="Calibri"/>
          <w:color w:val="000000"/>
          <w:sz w:val="24"/>
          <w:szCs w:val="24"/>
        </w:rPr>
        <w:t xml:space="preserve"> </w:t>
      </w:r>
    </w:p>
    <w:p w:rsidR="00ED366A" w:rsidRDefault="00ED366A" w:rsidP="00ED366A">
      <w:pPr>
        <w:spacing w:after="0" w:line="240" w:lineRule="auto"/>
        <w:jc w:val="center"/>
      </w:pPr>
    </w:p>
    <w:p w:rsidR="00ED366A" w:rsidRDefault="00ED366A" w:rsidP="00ED366A">
      <w:pPr>
        <w:pStyle w:val="ListParagraph"/>
        <w:numPr>
          <w:ilvl w:val="0"/>
          <w:numId w:val="1"/>
        </w:numPr>
        <w:spacing w:after="0" w:line="240" w:lineRule="auto"/>
      </w:pPr>
      <w:r>
        <w:t>Call to Order</w:t>
      </w:r>
    </w:p>
    <w:p w:rsidR="00ED366A" w:rsidRDefault="00ED366A" w:rsidP="00ED366A">
      <w:pPr>
        <w:pStyle w:val="ListParagraph"/>
        <w:numPr>
          <w:ilvl w:val="0"/>
          <w:numId w:val="1"/>
        </w:numPr>
        <w:spacing w:after="0" w:line="240" w:lineRule="auto"/>
      </w:pPr>
      <w:r>
        <w:t>Roll Call</w:t>
      </w:r>
    </w:p>
    <w:p w:rsidR="00ED366A" w:rsidRDefault="00ED366A" w:rsidP="00ED366A">
      <w:pPr>
        <w:pStyle w:val="ListParagraph"/>
        <w:numPr>
          <w:ilvl w:val="0"/>
          <w:numId w:val="1"/>
        </w:numPr>
        <w:spacing w:after="0" w:line="240" w:lineRule="auto"/>
      </w:pPr>
      <w:r>
        <w:t>Public Comment</w:t>
      </w:r>
    </w:p>
    <w:p w:rsidR="00ED366A" w:rsidRDefault="00ED366A" w:rsidP="00ED366A">
      <w:pPr>
        <w:pStyle w:val="ListParagraph"/>
        <w:numPr>
          <w:ilvl w:val="0"/>
          <w:numId w:val="1"/>
        </w:numPr>
        <w:spacing w:after="0" w:line="240" w:lineRule="auto"/>
      </w:pPr>
      <w:r>
        <w:t>Introduction of Guests</w:t>
      </w:r>
    </w:p>
    <w:p w:rsidR="00ED366A" w:rsidRDefault="00ED366A" w:rsidP="00ED366A">
      <w:pPr>
        <w:pStyle w:val="ListParagraph"/>
        <w:spacing w:after="0" w:line="240" w:lineRule="auto"/>
        <w:ind w:left="1080"/>
      </w:pPr>
      <w:r>
        <w:t xml:space="preserve">a. Presentation regarding Posen/Markham library agreement by Posen </w:t>
      </w:r>
      <w:r w:rsidR="004E09E8">
        <w:t xml:space="preserve">Board </w:t>
      </w:r>
      <w:r>
        <w:t>President Don Schnering</w:t>
      </w:r>
      <w:r w:rsidR="004E09E8">
        <w:t>, Jr.</w:t>
      </w:r>
    </w:p>
    <w:p w:rsidR="00ED366A" w:rsidRDefault="00ED366A" w:rsidP="00ED366A">
      <w:pPr>
        <w:pStyle w:val="ListParagraph"/>
        <w:spacing w:after="0" w:line="240" w:lineRule="auto"/>
        <w:ind w:left="1080"/>
      </w:pPr>
      <w:r>
        <w:t xml:space="preserve">b. </w:t>
      </w:r>
      <w:r w:rsidR="004E09E8">
        <w:t xml:space="preserve">Presentation of new </w:t>
      </w:r>
      <w:r>
        <w:t xml:space="preserve">Blue Island Public Library Website </w:t>
      </w:r>
      <w:r w:rsidR="004E09E8">
        <w:t xml:space="preserve">by Adad </w:t>
      </w:r>
      <w:proofErr w:type="spellStart"/>
      <w:r w:rsidR="004E09E8">
        <w:t>Ocampo</w:t>
      </w:r>
      <w:proofErr w:type="spellEnd"/>
    </w:p>
    <w:p w:rsidR="00ED366A" w:rsidRDefault="00ED366A" w:rsidP="00ED366A">
      <w:pPr>
        <w:pStyle w:val="ListParagraph"/>
        <w:numPr>
          <w:ilvl w:val="0"/>
          <w:numId w:val="1"/>
        </w:numPr>
        <w:spacing w:after="0" w:line="240" w:lineRule="auto"/>
      </w:pPr>
      <w:r>
        <w:t xml:space="preserve">Reading of </w:t>
      </w:r>
      <w:r w:rsidR="004E09E8">
        <w:t>February</w:t>
      </w:r>
      <w:r>
        <w:t xml:space="preserve"> 2021 meeting minutes (action)</w:t>
      </w:r>
    </w:p>
    <w:p w:rsidR="00ED366A" w:rsidRDefault="00ED366A" w:rsidP="00ED366A">
      <w:pPr>
        <w:pStyle w:val="ListParagraph"/>
        <w:numPr>
          <w:ilvl w:val="0"/>
          <w:numId w:val="1"/>
        </w:numPr>
        <w:spacing w:after="0" w:line="240" w:lineRule="auto"/>
      </w:pPr>
      <w:r>
        <w:t>Financial Report (action)</w:t>
      </w:r>
    </w:p>
    <w:p w:rsidR="00ED366A" w:rsidRDefault="00ED366A" w:rsidP="00ED366A">
      <w:pPr>
        <w:pStyle w:val="ListParagraph"/>
        <w:numPr>
          <w:ilvl w:val="1"/>
          <w:numId w:val="1"/>
        </w:numPr>
        <w:spacing w:after="0" w:line="240" w:lineRule="auto"/>
      </w:pPr>
      <w:r>
        <w:t>Revenue &amp; Expense</w:t>
      </w:r>
    </w:p>
    <w:p w:rsidR="00ED366A" w:rsidRDefault="00ED366A" w:rsidP="00ED366A">
      <w:pPr>
        <w:pStyle w:val="ListParagraph"/>
        <w:numPr>
          <w:ilvl w:val="1"/>
          <w:numId w:val="1"/>
        </w:numPr>
        <w:spacing w:after="0" w:line="240" w:lineRule="auto"/>
      </w:pPr>
      <w:r>
        <w:t>January, 2021 Payables</w:t>
      </w:r>
    </w:p>
    <w:p w:rsidR="004325B8" w:rsidRDefault="00ED366A" w:rsidP="004325B8">
      <w:pPr>
        <w:pStyle w:val="ListParagraph"/>
        <w:numPr>
          <w:ilvl w:val="1"/>
          <w:numId w:val="1"/>
        </w:numPr>
        <w:spacing w:after="0" w:line="240" w:lineRule="auto"/>
      </w:pPr>
      <w:r>
        <w:t>Balance Sheet</w:t>
      </w:r>
      <w:r w:rsidR="004325B8">
        <w:t>-</w:t>
      </w:r>
      <w:r w:rsidR="004325B8" w:rsidRPr="004325B8">
        <w:t xml:space="preserve"> </w:t>
      </w:r>
      <w:r w:rsidR="004325B8">
        <w:t>Confirmation of funds to transferred back to Reserve IPTIP-2258</w:t>
      </w:r>
    </w:p>
    <w:p w:rsidR="00ED366A" w:rsidRDefault="00ED366A" w:rsidP="00ED366A">
      <w:pPr>
        <w:pStyle w:val="ListParagraph"/>
        <w:numPr>
          <w:ilvl w:val="0"/>
          <w:numId w:val="1"/>
        </w:numPr>
        <w:spacing w:after="0" w:line="240" w:lineRule="auto"/>
      </w:pPr>
      <w:r>
        <w:t xml:space="preserve">Director’s Report </w:t>
      </w:r>
    </w:p>
    <w:p w:rsidR="004325B8" w:rsidRDefault="004325B8" w:rsidP="004325B8">
      <w:pPr>
        <w:pStyle w:val="ListParagraph"/>
        <w:numPr>
          <w:ilvl w:val="1"/>
          <w:numId w:val="1"/>
        </w:numPr>
        <w:spacing w:after="0" w:line="240" w:lineRule="auto"/>
      </w:pPr>
      <w:r>
        <w:t>Building Update</w:t>
      </w:r>
    </w:p>
    <w:p w:rsidR="00ED366A" w:rsidRDefault="00ED366A" w:rsidP="00ED366A">
      <w:pPr>
        <w:pStyle w:val="ListParagraph"/>
        <w:numPr>
          <w:ilvl w:val="1"/>
          <w:numId w:val="1"/>
        </w:numPr>
        <w:spacing w:after="0" w:line="240" w:lineRule="auto"/>
      </w:pPr>
      <w:r>
        <w:t>Staffing update</w:t>
      </w:r>
    </w:p>
    <w:p w:rsidR="00ED366A" w:rsidRDefault="00ED366A" w:rsidP="00ED366A">
      <w:pPr>
        <w:pStyle w:val="ListParagraph"/>
        <w:numPr>
          <w:ilvl w:val="1"/>
          <w:numId w:val="1"/>
        </w:numPr>
        <w:spacing w:after="0" w:line="240" w:lineRule="auto"/>
      </w:pPr>
      <w:r>
        <w:t>Annual Filings and Operations</w:t>
      </w:r>
    </w:p>
    <w:p w:rsidR="004325B8" w:rsidRDefault="004325B8" w:rsidP="004325B8">
      <w:pPr>
        <w:pStyle w:val="ListParagraph"/>
        <w:numPr>
          <w:ilvl w:val="1"/>
          <w:numId w:val="1"/>
        </w:numPr>
        <w:spacing w:after="0" w:line="240" w:lineRule="auto"/>
      </w:pPr>
      <w:r>
        <w:t>Community and CE</w:t>
      </w:r>
    </w:p>
    <w:p w:rsidR="00ED366A" w:rsidRDefault="00ED366A" w:rsidP="00ED366A">
      <w:pPr>
        <w:pStyle w:val="ListParagraph"/>
        <w:numPr>
          <w:ilvl w:val="1"/>
          <w:numId w:val="1"/>
        </w:numPr>
        <w:spacing w:after="0" w:line="240" w:lineRule="auto"/>
      </w:pPr>
      <w:r>
        <w:t>Department Reports</w:t>
      </w:r>
    </w:p>
    <w:p w:rsidR="00ED366A" w:rsidRDefault="00ED366A" w:rsidP="00ED366A">
      <w:pPr>
        <w:pStyle w:val="ListParagraph"/>
        <w:numPr>
          <w:ilvl w:val="0"/>
          <w:numId w:val="1"/>
        </w:numPr>
        <w:spacing w:after="0" w:line="240" w:lineRule="auto"/>
      </w:pPr>
      <w:r>
        <w:t>Unfinished Business</w:t>
      </w:r>
    </w:p>
    <w:p w:rsidR="00ED366A" w:rsidRDefault="004E09E8" w:rsidP="00ED366A">
      <w:pPr>
        <w:pStyle w:val="ListParagraph"/>
        <w:numPr>
          <w:ilvl w:val="1"/>
          <w:numId w:val="1"/>
        </w:numPr>
        <w:spacing w:after="0" w:line="240" w:lineRule="auto"/>
      </w:pPr>
      <w:r>
        <w:t>Strategic Planning</w:t>
      </w:r>
    </w:p>
    <w:p w:rsidR="006C2C41" w:rsidRDefault="006C2C41" w:rsidP="00ED366A">
      <w:pPr>
        <w:pStyle w:val="ListParagraph"/>
        <w:numPr>
          <w:ilvl w:val="1"/>
          <w:numId w:val="1"/>
        </w:numPr>
        <w:spacing w:after="0" w:line="240" w:lineRule="auto"/>
      </w:pPr>
      <w:r>
        <w:t xml:space="preserve">Staff In-Service date </w:t>
      </w:r>
    </w:p>
    <w:p w:rsidR="00ED366A" w:rsidRDefault="00ED366A" w:rsidP="00ED366A">
      <w:pPr>
        <w:pStyle w:val="ListParagraph"/>
        <w:numPr>
          <w:ilvl w:val="0"/>
          <w:numId w:val="1"/>
        </w:numPr>
        <w:spacing w:after="0" w:line="240" w:lineRule="auto"/>
      </w:pPr>
      <w:r>
        <w:t>New Business</w:t>
      </w:r>
    </w:p>
    <w:p w:rsidR="007C3AC3" w:rsidRDefault="00C8076C" w:rsidP="00ED366A">
      <w:pPr>
        <w:pStyle w:val="ListParagraph"/>
        <w:numPr>
          <w:ilvl w:val="1"/>
          <w:numId w:val="1"/>
        </w:numPr>
        <w:spacing w:after="0" w:line="240" w:lineRule="auto"/>
      </w:pPr>
      <w:r>
        <w:t>Patron Privacy and Confidentiality policy</w:t>
      </w:r>
      <w:r w:rsidR="00ED366A">
        <w:t xml:space="preserve"> (action)</w:t>
      </w:r>
    </w:p>
    <w:p w:rsidR="007C3AC3" w:rsidRDefault="007C3AC3" w:rsidP="00ED366A">
      <w:pPr>
        <w:pStyle w:val="ListParagraph"/>
        <w:numPr>
          <w:ilvl w:val="1"/>
          <w:numId w:val="1"/>
        </w:numPr>
        <w:spacing w:after="0" w:line="240" w:lineRule="auto"/>
      </w:pPr>
      <w:r>
        <w:t>Fine Free and Computer Passes (action)</w:t>
      </w:r>
    </w:p>
    <w:p w:rsidR="007C3AC3" w:rsidRDefault="007C3AC3" w:rsidP="007C3AC3">
      <w:pPr>
        <w:pStyle w:val="ListParagraph"/>
        <w:numPr>
          <w:ilvl w:val="0"/>
          <w:numId w:val="1"/>
        </w:numPr>
        <w:spacing w:after="0"/>
      </w:pPr>
      <w:r>
        <w:t>Legal</w:t>
      </w:r>
    </w:p>
    <w:p w:rsidR="007C3AC3" w:rsidRDefault="007C3AC3" w:rsidP="007C3AC3">
      <w:pPr>
        <w:pStyle w:val="ListParagraph"/>
        <w:spacing w:after="0"/>
        <w:ind w:left="1080"/>
      </w:pPr>
      <w:r>
        <w:t xml:space="preserve">a. </w:t>
      </w:r>
      <w:proofErr w:type="spellStart"/>
      <w:r>
        <w:t>Ritzman</w:t>
      </w:r>
      <w:proofErr w:type="spellEnd"/>
      <w:r>
        <w:t xml:space="preserve"> recommends working with the city to create and confirm a financial ordinance calendar, will prepare for approval at the April meeting (if city appoints a new finance director by then)</w:t>
      </w:r>
    </w:p>
    <w:p w:rsidR="00ED366A" w:rsidRDefault="00ED366A" w:rsidP="00ED366A">
      <w:pPr>
        <w:pStyle w:val="ListParagraph"/>
        <w:numPr>
          <w:ilvl w:val="0"/>
          <w:numId w:val="1"/>
        </w:numPr>
        <w:spacing w:after="0" w:line="240" w:lineRule="auto"/>
      </w:pPr>
      <w:r>
        <w:t>General Communication</w:t>
      </w:r>
    </w:p>
    <w:p w:rsidR="00ED366A" w:rsidRDefault="00F1083A" w:rsidP="00ED366A">
      <w:pPr>
        <w:pStyle w:val="ListParagraph"/>
        <w:numPr>
          <w:ilvl w:val="1"/>
          <w:numId w:val="1"/>
        </w:numPr>
        <w:spacing w:after="0" w:line="240" w:lineRule="auto"/>
      </w:pPr>
      <w:r>
        <w:t>Director gathering quotes to review library property insurance at May meeting</w:t>
      </w:r>
    </w:p>
    <w:p w:rsidR="008D029E" w:rsidRDefault="008D029E" w:rsidP="00ED366A">
      <w:pPr>
        <w:pStyle w:val="ListParagraph"/>
        <w:numPr>
          <w:ilvl w:val="1"/>
          <w:numId w:val="1"/>
        </w:numPr>
        <w:spacing w:after="0" w:line="240" w:lineRule="auto"/>
      </w:pPr>
      <w:r>
        <w:t>Letter from Pottery Boys regarding possible public art project in the coming year</w:t>
      </w:r>
      <w:bookmarkStart w:id="0" w:name="_GoBack"/>
      <w:bookmarkEnd w:id="0"/>
    </w:p>
    <w:p w:rsidR="00ED366A" w:rsidRDefault="00ED366A" w:rsidP="00ED366A">
      <w:pPr>
        <w:pStyle w:val="ListParagraph"/>
        <w:numPr>
          <w:ilvl w:val="0"/>
          <w:numId w:val="1"/>
        </w:numPr>
        <w:spacing w:after="0" w:line="240" w:lineRule="auto"/>
      </w:pPr>
      <w:r>
        <w:t>Adjournment</w:t>
      </w:r>
    </w:p>
    <w:p w:rsidR="00ED366A" w:rsidRDefault="00ED366A" w:rsidP="00ED366A">
      <w:pPr>
        <w:pStyle w:val="ListParagraph"/>
        <w:spacing w:after="0" w:line="240" w:lineRule="auto"/>
        <w:ind w:left="1080"/>
      </w:pPr>
    </w:p>
    <w:p w:rsidR="00ED366A" w:rsidRDefault="00ED366A" w:rsidP="00ED366A">
      <w:pPr>
        <w:pStyle w:val="ListParagraph"/>
        <w:spacing w:after="0" w:line="240" w:lineRule="auto"/>
        <w:ind w:left="1080"/>
        <w:jc w:val="center"/>
      </w:pPr>
      <w:r>
        <w:t>The next meeting of the Blue Island Public Library Board of Trustees will be</w:t>
      </w:r>
    </w:p>
    <w:p w:rsidR="00ED366A" w:rsidRPr="00BB215C" w:rsidRDefault="00ED366A" w:rsidP="00ED366A">
      <w:pPr>
        <w:pStyle w:val="ListParagraph"/>
        <w:spacing w:after="0" w:line="240" w:lineRule="auto"/>
        <w:ind w:left="1080"/>
        <w:jc w:val="center"/>
        <w:rPr>
          <w:b/>
          <w:sz w:val="16"/>
          <w:szCs w:val="16"/>
        </w:rPr>
      </w:pPr>
      <w:r>
        <w:rPr>
          <w:b/>
        </w:rPr>
        <w:t>April 21</w:t>
      </w:r>
      <w:r>
        <w:rPr>
          <w:b/>
        </w:rPr>
        <w:t>, 2021</w:t>
      </w:r>
    </w:p>
    <w:p w:rsidR="00ED366A" w:rsidRPr="003B3FF3" w:rsidRDefault="00ED366A" w:rsidP="00ED366A">
      <w:pPr>
        <w:pStyle w:val="ListParagraph"/>
        <w:spacing w:after="0" w:line="240" w:lineRule="auto"/>
        <w:ind w:left="1080"/>
        <w:jc w:val="center"/>
        <w:rPr>
          <w:sz w:val="16"/>
          <w:szCs w:val="16"/>
        </w:rPr>
      </w:pPr>
    </w:p>
    <w:p w:rsidR="00ED366A" w:rsidRPr="00A60A6E" w:rsidRDefault="00ED366A" w:rsidP="00ED366A">
      <w:pPr>
        <w:pStyle w:val="ListParagraph"/>
        <w:spacing w:after="0" w:line="240" w:lineRule="auto"/>
        <w:ind w:left="1080"/>
        <w:jc w:val="center"/>
        <w:rPr>
          <w:sz w:val="20"/>
          <w:szCs w:val="20"/>
        </w:rPr>
      </w:pPr>
      <w:r w:rsidRPr="00F4643A">
        <w:rPr>
          <w:sz w:val="20"/>
          <w:szCs w:val="20"/>
        </w:rPr>
        <w:t>Any individual requiring special accommodations as specified by the Americans with Disabilities Act is requested to notify the Blue Island Public Library Director at (708) 388-1078 at least 24 hours in advance of the meeting date.</w:t>
      </w:r>
    </w:p>
    <w:p w:rsidR="00762257" w:rsidRDefault="00762257"/>
    <w:sectPr w:rsidR="00762257"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95D78"/>
    <w:multiLevelType w:val="hybridMultilevel"/>
    <w:tmpl w:val="CF00C21A"/>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6A"/>
    <w:rsid w:val="004325B8"/>
    <w:rsid w:val="004E09E8"/>
    <w:rsid w:val="006C2C41"/>
    <w:rsid w:val="00762257"/>
    <w:rsid w:val="007C3AC3"/>
    <w:rsid w:val="008D029E"/>
    <w:rsid w:val="00C07A88"/>
    <w:rsid w:val="00C8076C"/>
    <w:rsid w:val="00ED366A"/>
    <w:rsid w:val="00F1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8BEC8-3D57-42BF-8826-2D6243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6A"/>
    <w:pPr>
      <w:ind w:left="720"/>
      <w:contextualSpacing/>
    </w:pPr>
  </w:style>
  <w:style w:type="character" w:styleId="Hyperlink">
    <w:name w:val="Hyperlink"/>
    <w:basedOn w:val="DefaultParagraphFont"/>
    <w:uiPriority w:val="99"/>
    <w:unhideWhenUsed/>
    <w:rsid w:val="00ED3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42246853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Wassenaar</dc:creator>
  <cp:keywords/>
  <dc:description/>
  <cp:lastModifiedBy>Anna Wassenaar</cp:lastModifiedBy>
  <cp:revision>2</cp:revision>
  <dcterms:created xsi:type="dcterms:W3CDTF">2021-03-05T18:11:00Z</dcterms:created>
  <dcterms:modified xsi:type="dcterms:W3CDTF">2021-03-12T17:40:00Z</dcterms:modified>
</cp:coreProperties>
</file>