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C9" w:rsidRPr="00A86FC9" w:rsidRDefault="00A86FC9" w:rsidP="00A86FC9">
      <w:pPr>
        <w:shd w:val="clear" w:color="auto" w:fill="FFFFFF"/>
        <w:spacing w:after="0" w:line="240" w:lineRule="auto"/>
        <w:jc w:val="center"/>
        <w:rPr>
          <w:rFonts w:ascii="Calibri" w:eastAsia="Times New Roman" w:hAnsi="Calibri" w:cs="Calibri"/>
          <w:color w:val="201F1E"/>
        </w:rPr>
      </w:pPr>
      <w:bookmarkStart w:id="0" w:name="x__Hlk16784185"/>
      <w:r w:rsidRPr="00A86FC9">
        <w:rPr>
          <w:rFonts w:ascii="Times New Roman" w:eastAsia="Times New Roman" w:hAnsi="Times New Roman" w:cs="Times New Roman"/>
          <w:color w:val="201F1E"/>
          <w:sz w:val="24"/>
          <w:szCs w:val="24"/>
          <w:bdr w:val="none" w:sz="0" w:space="0" w:color="auto" w:frame="1"/>
        </w:rPr>
        <w:t>Blue Island Public Library</w:t>
      </w:r>
      <w:bookmarkEnd w:id="0"/>
    </w:p>
    <w:p w:rsidR="00A86FC9" w:rsidRPr="00A86FC9" w:rsidRDefault="00A86FC9" w:rsidP="00A86FC9">
      <w:pPr>
        <w:shd w:val="clear" w:color="auto" w:fill="FFFFFF"/>
        <w:spacing w:after="0" w:line="240" w:lineRule="auto"/>
        <w:jc w:val="center"/>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Board of Trustees Meeting</w:t>
      </w:r>
    </w:p>
    <w:p w:rsidR="00A86FC9" w:rsidRPr="00A86FC9" w:rsidRDefault="00A86FC9" w:rsidP="00A86FC9">
      <w:pPr>
        <w:shd w:val="clear" w:color="auto" w:fill="FFFFFF"/>
        <w:spacing w:after="0" w:line="240" w:lineRule="auto"/>
        <w:jc w:val="center"/>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March 18, 2020 Minutes</w:t>
      </w:r>
    </w:p>
    <w:p w:rsidR="00A86FC9" w:rsidRDefault="00A86FC9" w:rsidP="00A86FC9">
      <w:pPr>
        <w:shd w:val="clear" w:color="auto" w:fill="FFFFFF"/>
        <w:spacing w:after="0" w:line="240" w:lineRule="auto"/>
        <w:jc w:val="center"/>
        <w:textAlignment w:val="baseline"/>
        <w:rPr>
          <w:rFonts w:ascii="Times New Roman" w:eastAsia="Times New Roman" w:hAnsi="Times New Roman" w:cs="Times New Roman"/>
          <w:color w:val="201F1E"/>
          <w:sz w:val="24"/>
          <w:szCs w:val="24"/>
          <w:bdr w:val="none" w:sz="0" w:space="0" w:color="auto" w:frame="1"/>
        </w:rPr>
      </w:pPr>
      <w:r w:rsidRPr="00A86FC9">
        <w:rPr>
          <w:rFonts w:ascii="Times New Roman" w:eastAsia="Times New Roman" w:hAnsi="Times New Roman" w:cs="Times New Roman"/>
          <w:color w:val="201F1E"/>
          <w:sz w:val="24"/>
          <w:szCs w:val="24"/>
          <w:bdr w:val="none" w:sz="0" w:space="0" w:color="auto" w:frame="1"/>
        </w:rPr>
        <w:t>Library Conference Room, 7:00 pm</w:t>
      </w:r>
    </w:p>
    <w:p w:rsidR="00C3658D" w:rsidRDefault="00C3658D" w:rsidP="00A86FC9">
      <w:pPr>
        <w:shd w:val="clear" w:color="auto" w:fill="FFFFFF"/>
        <w:spacing w:after="0" w:line="240" w:lineRule="auto"/>
        <w:jc w:val="center"/>
        <w:textAlignment w:val="baseline"/>
        <w:rPr>
          <w:rFonts w:ascii="Times New Roman" w:eastAsia="Times New Roman" w:hAnsi="Times New Roman" w:cs="Times New Roman"/>
          <w:color w:val="201F1E"/>
          <w:sz w:val="24"/>
          <w:szCs w:val="24"/>
          <w:bdr w:val="none" w:sz="0" w:space="0" w:color="auto" w:frame="1"/>
        </w:rPr>
      </w:pPr>
    </w:p>
    <w:p w:rsidR="00C3658D" w:rsidRDefault="00C3658D" w:rsidP="00C3658D">
      <w:pPr>
        <w:spacing w:after="0" w:line="240" w:lineRule="auto"/>
        <w:jc w:val="center"/>
      </w:pPr>
      <w:r>
        <w:t>Th</w:t>
      </w:r>
      <w:r>
        <w:t>is</w:t>
      </w:r>
      <w:r>
        <w:t xml:space="preserve"> meeting of the Board of Library Trustees will be held without a quorum of Library Trustees physically present. Library Trustees with conduct the Board meeting with the Library Trustees attending remotely via electronic means. This method of conducting the board meeting is authorized by Executive Order of the Governor (Covid-19 Executive Order No. 5, March 16 2020)</w:t>
      </w:r>
    </w:p>
    <w:p w:rsidR="00C3658D" w:rsidRPr="00A86FC9" w:rsidRDefault="00C3658D" w:rsidP="00A86FC9">
      <w:pPr>
        <w:shd w:val="clear" w:color="auto" w:fill="FFFFFF"/>
        <w:spacing w:after="0" w:line="240" w:lineRule="auto"/>
        <w:jc w:val="center"/>
        <w:textAlignment w:val="baseline"/>
        <w:rPr>
          <w:rFonts w:ascii="Calibri" w:eastAsia="Times New Roman" w:hAnsi="Calibri" w:cs="Calibri"/>
          <w:color w:val="201F1E"/>
        </w:rPr>
      </w:pPr>
    </w:p>
    <w:p w:rsidR="00A86FC9" w:rsidRPr="00A86FC9" w:rsidRDefault="00A86FC9" w:rsidP="00C3658D">
      <w:p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 </w:t>
      </w:r>
      <w:r w:rsidR="00C3658D">
        <w:rPr>
          <w:rFonts w:ascii="Times New Roman" w:eastAsia="Times New Roman" w:hAnsi="Times New Roman" w:cs="Times New Roman"/>
          <w:color w:val="201F1E"/>
          <w:sz w:val="24"/>
          <w:szCs w:val="24"/>
          <w:bdr w:val="none" w:sz="0" w:space="0" w:color="auto" w:frame="1"/>
        </w:rPr>
        <w:t xml:space="preserve">      </w:t>
      </w:r>
      <w:r w:rsidRPr="00A86FC9">
        <w:rPr>
          <w:rFonts w:ascii="Times New Roman" w:eastAsia="Times New Roman" w:hAnsi="Times New Roman" w:cs="Times New Roman"/>
          <w:color w:val="201F1E"/>
          <w:sz w:val="24"/>
          <w:szCs w:val="24"/>
          <w:bdr w:val="none" w:sz="0" w:space="0" w:color="auto" w:frame="1"/>
        </w:rPr>
        <w:t>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Call to Order 6:34pm pm by President </w:t>
      </w:r>
      <w:r w:rsidRPr="00A86FC9">
        <w:rPr>
          <w:rFonts w:ascii="Times New Roman" w:eastAsia="Times New Roman" w:hAnsi="Times New Roman" w:cs="Times New Roman"/>
          <w:color w:val="000000"/>
          <w:sz w:val="24"/>
          <w:szCs w:val="24"/>
          <w:bdr w:val="none" w:sz="0" w:space="0" w:color="auto" w:frame="1"/>
        </w:rPr>
        <w:t>Orozco</w:t>
      </w:r>
    </w:p>
    <w:p w:rsidR="00A86FC9" w:rsidRPr="00A86FC9" w:rsidRDefault="00A86FC9" w:rsidP="00A86FC9">
      <w:pPr>
        <w:shd w:val="clear" w:color="auto" w:fill="FFFFFF"/>
        <w:spacing w:after="0" w:line="240" w:lineRule="auto"/>
        <w:ind w:left="1080" w:hanging="720"/>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II.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Roll Call</w:t>
      </w:r>
    </w:p>
    <w:p w:rsidR="00A86FC9" w:rsidRPr="00A86FC9" w:rsidRDefault="00A86FC9" w:rsidP="00A86FC9">
      <w:pPr>
        <w:shd w:val="clear" w:color="auto" w:fill="FFFFFF"/>
        <w:spacing w:beforeAutospacing="1" w:after="0" w:line="240" w:lineRule="auto"/>
        <w:ind w:left="1080"/>
        <w:rPr>
          <w:rFonts w:ascii="Segoe UI" w:eastAsia="Times New Roman" w:hAnsi="Segoe UI" w:cs="Segoe UI"/>
          <w:color w:val="201F1E"/>
          <w:sz w:val="23"/>
          <w:szCs w:val="23"/>
        </w:rPr>
      </w:pPr>
      <w:r w:rsidRPr="00A86FC9">
        <w:rPr>
          <w:rFonts w:ascii="Segoe UI" w:eastAsia="Times New Roman" w:hAnsi="Segoe UI" w:cs="Segoe UI"/>
          <w:color w:val="201F1E"/>
          <w:sz w:val="23"/>
          <w:szCs w:val="23"/>
          <w:bdr w:val="none" w:sz="0" w:space="0" w:color="auto" w:frame="1"/>
        </w:rPr>
        <w:t>Present in Person: Trustees </w:t>
      </w:r>
      <w:r w:rsidRPr="00A86FC9">
        <w:rPr>
          <w:rFonts w:ascii="Segoe UI" w:eastAsia="Times New Roman" w:hAnsi="Segoe UI" w:cs="Segoe UI"/>
          <w:color w:val="000000"/>
          <w:sz w:val="23"/>
          <w:szCs w:val="23"/>
          <w:bdr w:val="none" w:sz="0" w:space="0" w:color="auto" w:frame="1"/>
        </w:rPr>
        <w:t>Orozco and Nunez</w:t>
      </w:r>
    </w:p>
    <w:p w:rsidR="00A86FC9" w:rsidRPr="00A86FC9" w:rsidRDefault="00A86FC9" w:rsidP="00A86FC9">
      <w:pPr>
        <w:shd w:val="clear" w:color="auto" w:fill="FFFFFF"/>
        <w:spacing w:beforeAutospacing="1" w:after="0" w:line="240" w:lineRule="auto"/>
        <w:ind w:left="1080"/>
        <w:rPr>
          <w:rFonts w:ascii="Segoe UI" w:eastAsia="Times New Roman" w:hAnsi="Segoe UI" w:cs="Segoe UI"/>
          <w:color w:val="201F1E"/>
          <w:sz w:val="23"/>
          <w:szCs w:val="23"/>
        </w:rPr>
      </w:pPr>
      <w:r w:rsidRPr="00A86FC9">
        <w:rPr>
          <w:rFonts w:ascii="Segoe UI" w:eastAsia="Times New Roman" w:hAnsi="Segoe UI" w:cs="Segoe UI"/>
          <w:color w:val="000000"/>
          <w:sz w:val="23"/>
          <w:szCs w:val="23"/>
          <w:bdr w:val="none" w:sz="0" w:space="0" w:color="auto" w:frame="1"/>
        </w:rPr>
        <w:t>Present via Phone/Video Conference: Camp, </w:t>
      </w:r>
      <w:r w:rsidRPr="00A86FC9">
        <w:rPr>
          <w:rFonts w:ascii="Segoe UI" w:eastAsia="Times New Roman" w:hAnsi="Segoe UI" w:cs="Segoe UI"/>
          <w:color w:val="201F1E"/>
          <w:sz w:val="23"/>
          <w:szCs w:val="23"/>
          <w:bdr w:val="none" w:sz="0" w:space="0" w:color="auto" w:frame="1"/>
        </w:rPr>
        <w:t>Mason</w:t>
      </w:r>
      <w:r w:rsidRPr="00A86FC9">
        <w:rPr>
          <w:rFonts w:ascii="Segoe UI" w:eastAsia="Times New Roman" w:hAnsi="Segoe UI" w:cs="Segoe UI"/>
          <w:color w:val="000000"/>
          <w:sz w:val="23"/>
          <w:szCs w:val="23"/>
          <w:bdr w:val="none" w:sz="0" w:space="0" w:color="auto" w:frame="1"/>
        </w:rPr>
        <w:t> Terzakis, Brown, and Kinney</w:t>
      </w:r>
    </w:p>
    <w:p w:rsidR="00A86FC9" w:rsidRPr="00A86FC9" w:rsidRDefault="00A86FC9" w:rsidP="00A86FC9">
      <w:pPr>
        <w:numPr>
          <w:ilvl w:val="1"/>
          <w:numId w:val="1"/>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Also </w:t>
      </w:r>
      <w:r w:rsidRPr="00A86FC9">
        <w:rPr>
          <w:rFonts w:ascii="Times New Roman" w:eastAsia="Times New Roman" w:hAnsi="Times New Roman" w:cs="Times New Roman"/>
          <w:color w:val="000000"/>
          <w:sz w:val="24"/>
          <w:szCs w:val="24"/>
          <w:bdr w:val="none" w:sz="0" w:space="0" w:color="auto" w:frame="1"/>
        </w:rPr>
        <w:t>Present via Phone/Video Conference</w:t>
      </w:r>
      <w:r w:rsidRPr="00A86FC9">
        <w:rPr>
          <w:rFonts w:ascii="Times New Roman" w:eastAsia="Times New Roman" w:hAnsi="Times New Roman" w:cs="Times New Roman"/>
          <w:color w:val="201F1E"/>
          <w:sz w:val="24"/>
          <w:szCs w:val="24"/>
          <w:bdr w:val="none" w:sz="0" w:space="0" w:color="auto" w:frame="1"/>
        </w:rPr>
        <w:t>: Director </w:t>
      </w:r>
      <w:r w:rsidRPr="00A86FC9">
        <w:rPr>
          <w:rFonts w:ascii="Times New Roman" w:eastAsia="Times New Roman" w:hAnsi="Times New Roman" w:cs="Times New Roman"/>
          <w:color w:val="000000"/>
          <w:sz w:val="24"/>
          <w:szCs w:val="24"/>
          <w:bdr w:val="none" w:sz="0" w:space="0" w:color="auto" w:frame="1"/>
          <w:shd w:val="clear" w:color="auto" w:fill="FFFFFF"/>
        </w:rPr>
        <w:t>Anna Wassen</w:t>
      </w:r>
      <w:r w:rsidR="00C3658D">
        <w:rPr>
          <w:rFonts w:ascii="Times New Roman" w:eastAsia="Times New Roman" w:hAnsi="Times New Roman" w:cs="Times New Roman"/>
          <w:color w:val="000000"/>
          <w:sz w:val="24"/>
          <w:szCs w:val="24"/>
          <w:bdr w:val="none" w:sz="0" w:space="0" w:color="auto" w:frame="1"/>
          <w:shd w:val="clear" w:color="auto" w:fill="FFFFFF"/>
        </w:rPr>
        <w:t>a</w:t>
      </w:r>
      <w:r w:rsidRPr="00A86FC9">
        <w:rPr>
          <w:rFonts w:ascii="Times New Roman" w:eastAsia="Times New Roman" w:hAnsi="Times New Roman" w:cs="Times New Roman"/>
          <w:color w:val="000000"/>
          <w:sz w:val="24"/>
          <w:szCs w:val="24"/>
          <w:bdr w:val="none" w:sz="0" w:space="0" w:color="auto" w:frame="1"/>
          <w:shd w:val="clear" w:color="auto" w:fill="FFFFFF"/>
        </w:rPr>
        <w:t>ar</w:t>
      </w:r>
    </w:p>
    <w:p w:rsidR="00A86FC9" w:rsidRPr="00A86FC9" w:rsidRDefault="00A86FC9" w:rsidP="00A86FC9">
      <w:pPr>
        <w:numPr>
          <w:ilvl w:val="1"/>
          <w:numId w:val="1"/>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 xml:space="preserve">Absent: Trustees Prater and </w:t>
      </w:r>
      <w:proofErr w:type="spellStart"/>
      <w:r w:rsidRPr="00A86FC9">
        <w:rPr>
          <w:rFonts w:ascii="Times New Roman" w:eastAsia="Times New Roman" w:hAnsi="Times New Roman" w:cs="Times New Roman"/>
          <w:color w:val="201F1E"/>
          <w:sz w:val="24"/>
          <w:szCs w:val="24"/>
          <w:bdr w:val="none" w:sz="0" w:space="0" w:color="auto" w:frame="1"/>
        </w:rPr>
        <w:t>DiPace</w:t>
      </w:r>
      <w:proofErr w:type="spellEnd"/>
      <w:r w:rsidRPr="00A86FC9">
        <w:rPr>
          <w:rFonts w:ascii="Times New Roman" w:eastAsia="Times New Roman" w:hAnsi="Times New Roman" w:cs="Times New Roman"/>
          <w:color w:val="201F1E"/>
          <w:sz w:val="24"/>
          <w:szCs w:val="24"/>
          <w:bdr w:val="none" w:sz="0" w:space="0" w:color="auto" w:frame="1"/>
        </w:rPr>
        <w:t xml:space="preserve"> Green</w:t>
      </w:r>
    </w:p>
    <w:p w:rsidR="00A86FC9" w:rsidRPr="00A86FC9" w:rsidRDefault="00A86FC9" w:rsidP="00A86FC9">
      <w:pPr>
        <w:shd w:val="clear" w:color="auto" w:fill="FFFFFF"/>
        <w:spacing w:after="0" w:line="240" w:lineRule="auto"/>
        <w:ind w:left="1080" w:hanging="720"/>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III.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Public Comment – None</w:t>
      </w:r>
    </w:p>
    <w:p w:rsidR="00A86FC9" w:rsidRPr="00A86FC9" w:rsidRDefault="00A86FC9" w:rsidP="00A86FC9">
      <w:pPr>
        <w:shd w:val="clear" w:color="auto" w:fill="FFFFFF"/>
        <w:spacing w:after="0" w:line="240" w:lineRule="auto"/>
        <w:ind w:left="1080" w:hanging="720"/>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IV.</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Reading of January 2020 Meeting Minutes</w:t>
      </w:r>
    </w:p>
    <w:p w:rsidR="00A86FC9" w:rsidRPr="00A86FC9" w:rsidRDefault="00A86FC9" w:rsidP="00A86FC9">
      <w:pPr>
        <w:numPr>
          <w:ilvl w:val="1"/>
          <w:numId w:val="2"/>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Trustee Nunez motioned to accept the January 2020 meeting minutes; Trustee Orozco seconded the motion. All in favor – 6:38pm</w:t>
      </w:r>
    </w:p>
    <w:p w:rsidR="00A86FC9" w:rsidRPr="00A86FC9" w:rsidRDefault="00A86FC9" w:rsidP="00A86FC9">
      <w:pPr>
        <w:shd w:val="clear" w:color="auto" w:fill="FFFFFF"/>
        <w:spacing w:after="0" w:line="240" w:lineRule="auto"/>
        <w:ind w:left="1080" w:hanging="720"/>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V.</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Financial Report</w:t>
      </w:r>
    </w:p>
    <w:p w:rsidR="00A86FC9" w:rsidRPr="00A86FC9" w:rsidRDefault="00A86FC9" w:rsidP="00A86FC9">
      <w:pPr>
        <w:numPr>
          <w:ilvl w:val="1"/>
          <w:numId w:val="3"/>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Revenue &amp; Expense &gt;Report reviewed</w:t>
      </w:r>
    </w:p>
    <w:p w:rsidR="00A86FC9" w:rsidRPr="00A86FC9" w:rsidRDefault="00A86FC9" w:rsidP="00A86FC9">
      <w:pPr>
        <w:numPr>
          <w:ilvl w:val="1"/>
          <w:numId w:val="3"/>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Balance sheet &gt; Reviewed</w:t>
      </w:r>
    </w:p>
    <w:p w:rsidR="00A86FC9" w:rsidRPr="00A86FC9" w:rsidRDefault="00A86FC9" w:rsidP="00A86FC9">
      <w:pPr>
        <w:numPr>
          <w:ilvl w:val="1"/>
          <w:numId w:val="3"/>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Trustee Mason</w:t>
      </w:r>
      <w:r w:rsidRPr="00A86FC9">
        <w:rPr>
          <w:rFonts w:ascii="Times New Roman" w:eastAsia="Times New Roman" w:hAnsi="Times New Roman" w:cs="Times New Roman"/>
          <w:color w:val="000000"/>
          <w:sz w:val="24"/>
          <w:szCs w:val="24"/>
          <w:bdr w:val="none" w:sz="0" w:space="0" w:color="auto" w:frame="1"/>
        </w:rPr>
        <w:t> Terzakis</w:t>
      </w:r>
      <w:r w:rsidRPr="00A86FC9">
        <w:rPr>
          <w:rFonts w:ascii="Times New Roman" w:eastAsia="Times New Roman" w:hAnsi="Times New Roman" w:cs="Times New Roman"/>
          <w:color w:val="201F1E"/>
          <w:sz w:val="24"/>
          <w:szCs w:val="24"/>
          <w:bdr w:val="none" w:sz="0" w:space="0" w:color="auto" w:frame="1"/>
        </w:rPr>
        <w:t> motioned to approve payables of $21,581.86; Trustee Brown seconded the motion. All in Favor; 6:42 pm</w:t>
      </w:r>
    </w:p>
    <w:p w:rsidR="00A86FC9" w:rsidRPr="00A86FC9" w:rsidRDefault="00A86FC9" w:rsidP="00A86FC9">
      <w:pPr>
        <w:shd w:val="clear" w:color="auto" w:fill="FFFFFF"/>
        <w:spacing w:after="0" w:line="240" w:lineRule="auto"/>
        <w:ind w:left="1080" w:hanging="720"/>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VI.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000000"/>
          <w:sz w:val="24"/>
          <w:szCs w:val="24"/>
          <w:bdr w:val="none" w:sz="0" w:space="0" w:color="auto" w:frame="1"/>
        </w:rPr>
        <w:t>New Business</w:t>
      </w:r>
    </w:p>
    <w:p w:rsidR="00A86FC9" w:rsidRPr="00A86FC9" w:rsidRDefault="00A86FC9" w:rsidP="00A86FC9">
      <w:pPr>
        <w:numPr>
          <w:ilvl w:val="1"/>
          <w:numId w:val="4"/>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000000"/>
          <w:sz w:val="24"/>
          <w:szCs w:val="24"/>
          <w:bdr w:val="none" w:sz="0" w:space="0" w:color="auto" w:frame="1"/>
        </w:rPr>
        <w:t>Covid-19 Pandemic Response:</w:t>
      </w:r>
    </w:p>
    <w:p w:rsidR="00A86FC9" w:rsidRPr="00A86FC9" w:rsidRDefault="00A86FC9" w:rsidP="00A86FC9">
      <w:pPr>
        <w:shd w:val="clear" w:color="auto" w:fill="FFFFFF"/>
        <w:spacing w:after="0" w:line="240" w:lineRule="auto"/>
        <w:ind w:left="2160" w:hanging="2160"/>
        <w:rPr>
          <w:rFonts w:ascii="Calibri" w:eastAsia="Times New Roman" w:hAnsi="Calibri" w:cs="Calibri"/>
          <w:color w:val="201F1E"/>
        </w:rPr>
      </w:pP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000000"/>
          <w:sz w:val="24"/>
          <w:szCs w:val="24"/>
          <w:bdr w:val="none" w:sz="0" w:space="0" w:color="auto" w:frame="1"/>
        </w:rPr>
        <w:t>All department managers are to supply an inventory of their department to the director so we can ensure all items are properly cleaned by the maintenance staff.</w:t>
      </w:r>
    </w:p>
    <w:p w:rsidR="00A86FC9" w:rsidRPr="00A86FC9" w:rsidRDefault="00A86FC9" w:rsidP="00A86FC9">
      <w:pPr>
        <w:shd w:val="clear" w:color="auto" w:fill="FFFFFF"/>
        <w:spacing w:after="0" w:line="240" w:lineRule="auto"/>
        <w:ind w:left="2160" w:hanging="2160"/>
        <w:rPr>
          <w:rFonts w:ascii="Calibri" w:eastAsia="Times New Roman" w:hAnsi="Calibri" w:cs="Calibri"/>
          <w:color w:val="201F1E"/>
        </w:rPr>
      </w:pP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ii.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000000"/>
          <w:sz w:val="24"/>
          <w:szCs w:val="24"/>
          <w:bdr w:val="none" w:sz="0" w:space="0" w:color="auto" w:frame="1"/>
        </w:rPr>
        <w:t xml:space="preserve">Trustee Nunez motioned to remain closed until further notice during the Covid-19 Pandemic and the Shelter in place order; Trustee Orozco seconded; </w:t>
      </w:r>
      <w:proofErr w:type="gramStart"/>
      <w:r w:rsidRPr="00A86FC9">
        <w:rPr>
          <w:rFonts w:ascii="Times New Roman" w:eastAsia="Times New Roman" w:hAnsi="Times New Roman" w:cs="Times New Roman"/>
          <w:color w:val="000000"/>
          <w:sz w:val="24"/>
          <w:szCs w:val="24"/>
          <w:bdr w:val="none" w:sz="0" w:space="0" w:color="auto" w:frame="1"/>
        </w:rPr>
        <w:t>All</w:t>
      </w:r>
      <w:proofErr w:type="gramEnd"/>
      <w:r w:rsidRPr="00A86FC9">
        <w:rPr>
          <w:rFonts w:ascii="Times New Roman" w:eastAsia="Times New Roman" w:hAnsi="Times New Roman" w:cs="Times New Roman"/>
          <w:color w:val="000000"/>
          <w:sz w:val="24"/>
          <w:szCs w:val="24"/>
          <w:bdr w:val="none" w:sz="0" w:space="0" w:color="auto" w:frame="1"/>
        </w:rPr>
        <w:t xml:space="preserve"> in favor 7:00pm</w:t>
      </w:r>
    </w:p>
    <w:p w:rsidR="00A86FC9" w:rsidRPr="00A86FC9" w:rsidRDefault="00A86FC9" w:rsidP="00A86FC9">
      <w:pPr>
        <w:numPr>
          <w:ilvl w:val="1"/>
          <w:numId w:val="5"/>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000000"/>
          <w:sz w:val="24"/>
          <w:szCs w:val="24"/>
          <w:bdr w:val="none" w:sz="0" w:space="0" w:color="auto" w:frame="1"/>
        </w:rPr>
        <w:t>Cook County Block Development Grant (Resolution 2020_4)</w:t>
      </w:r>
    </w:p>
    <w:p w:rsidR="00A86FC9" w:rsidRPr="00A86FC9" w:rsidRDefault="00A86FC9" w:rsidP="00A86FC9">
      <w:pPr>
        <w:shd w:val="clear" w:color="auto" w:fill="FFFFFF"/>
        <w:spacing w:after="0" w:line="240" w:lineRule="auto"/>
        <w:ind w:left="2160" w:hanging="2160"/>
        <w:rPr>
          <w:rFonts w:ascii="Calibri" w:eastAsia="Times New Roman" w:hAnsi="Calibri" w:cs="Calibri"/>
          <w:color w:val="201F1E"/>
        </w:rPr>
      </w:pP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000000"/>
          <w:sz w:val="24"/>
          <w:szCs w:val="24"/>
          <w:bdr w:val="none" w:sz="0" w:space="0" w:color="auto" w:frame="1"/>
        </w:rPr>
        <w:t>Trustee Nunez motioned to submit the Cook County Block Development Grant as prepared by Director Anna Wassena</w:t>
      </w:r>
      <w:r w:rsidR="00C3658D">
        <w:rPr>
          <w:rFonts w:ascii="Times New Roman" w:eastAsia="Times New Roman" w:hAnsi="Times New Roman" w:cs="Times New Roman"/>
          <w:color w:val="000000"/>
          <w:sz w:val="24"/>
          <w:szCs w:val="24"/>
          <w:bdr w:val="none" w:sz="0" w:space="0" w:color="auto" w:frame="1"/>
        </w:rPr>
        <w:t>a</w:t>
      </w:r>
      <w:bookmarkStart w:id="1" w:name="_GoBack"/>
      <w:bookmarkEnd w:id="1"/>
      <w:r w:rsidRPr="00A86FC9">
        <w:rPr>
          <w:rFonts w:ascii="Times New Roman" w:eastAsia="Times New Roman" w:hAnsi="Times New Roman" w:cs="Times New Roman"/>
          <w:color w:val="000000"/>
          <w:sz w:val="24"/>
          <w:szCs w:val="24"/>
          <w:bdr w:val="none" w:sz="0" w:space="0" w:color="auto" w:frame="1"/>
        </w:rPr>
        <w:t>r on March 19</w:t>
      </w:r>
      <w:r w:rsidRPr="00A86FC9">
        <w:rPr>
          <w:rFonts w:ascii="Times New Roman" w:eastAsia="Times New Roman" w:hAnsi="Times New Roman" w:cs="Times New Roman"/>
          <w:color w:val="000000"/>
          <w:sz w:val="24"/>
          <w:szCs w:val="24"/>
          <w:bdr w:val="none" w:sz="0" w:space="0" w:color="auto" w:frame="1"/>
          <w:vertAlign w:val="superscript"/>
        </w:rPr>
        <w:t> </w:t>
      </w:r>
      <w:r w:rsidRPr="00A86FC9">
        <w:rPr>
          <w:rFonts w:ascii="Times New Roman" w:eastAsia="Times New Roman" w:hAnsi="Times New Roman" w:cs="Times New Roman"/>
          <w:color w:val="201F1E"/>
          <w:sz w:val="24"/>
          <w:szCs w:val="24"/>
          <w:bdr w:val="none" w:sz="0" w:space="0" w:color="auto" w:frame="1"/>
        </w:rPr>
        <w:t>2020. Trustee Orozco Seconded.  Roll Call: Yes-Six; No- Zero; Absent- Two Motion Passed 7:02pm</w:t>
      </w:r>
    </w:p>
    <w:p w:rsidR="00A86FC9" w:rsidRPr="00A86FC9" w:rsidRDefault="00A86FC9" w:rsidP="00A86FC9">
      <w:pPr>
        <w:numPr>
          <w:ilvl w:val="1"/>
          <w:numId w:val="6"/>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Resolution to Delegate Authority to Make Decisions (Resolution 2020_5)</w:t>
      </w:r>
    </w:p>
    <w:p w:rsidR="00A86FC9" w:rsidRPr="00A86FC9" w:rsidRDefault="00A86FC9" w:rsidP="00A86FC9">
      <w:pPr>
        <w:shd w:val="clear" w:color="auto" w:fill="FFFFFF"/>
        <w:spacing w:after="0" w:line="240" w:lineRule="auto"/>
        <w:ind w:left="2160" w:hanging="2160"/>
        <w:rPr>
          <w:rFonts w:ascii="Calibri" w:eastAsia="Times New Roman" w:hAnsi="Calibri" w:cs="Calibri"/>
          <w:color w:val="201F1E"/>
        </w:rPr>
      </w:pP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Trustee Brown motioned to approve of the Resolution to Delegate Authority to Make Decisions to the Library Director and Board President until the next Library Board Meeting (April 2020). Trustee Camp seconded.  Roll Call: Yes-Six; No- Zero; Absent- Two Motion Passed 7:18pm</w:t>
      </w:r>
    </w:p>
    <w:p w:rsidR="00A86FC9" w:rsidRPr="00A86FC9" w:rsidRDefault="00A86FC9" w:rsidP="00A86FC9">
      <w:pPr>
        <w:numPr>
          <w:ilvl w:val="1"/>
          <w:numId w:val="7"/>
        </w:numPr>
        <w:shd w:val="clear" w:color="auto" w:fill="FFFFFF"/>
        <w:spacing w:after="0" w:line="240" w:lineRule="auto"/>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lastRenderedPageBreak/>
        <w:t>The next meeting will take place April 15,</w:t>
      </w:r>
      <w:r w:rsidRPr="00A86FC9">
        <w:rPr>
          <w:rFonts w:ascii="Times New Roman" w:eastAsia="Times New Roman" w:hAnsi="Times New Roman" w:cs="Times New Roman"/>
          <w:color w:val="201F1E"/>
          <w:sz w:val="24"/>
          <w:szCs w:val="24"/>
          <w:bdr w:val="none" w:sz="0" w:space="0" w:color="auto" w:frame="1"/>
          <w:vertAlign w:val="superscript"/>
        </w:rPr>
        <w:t> </w:t>
      </w:r>
      <w:r w:rsidRPr="00A86FC9">
        <w:rPr>
          <w:rFonts w:ascii="Times New Roman" w:eastAsia="Times New Roman" w:hAnsi="Times New Roman" w:cs="Times New Roman"/>
          <w:color w:val="201F1E"/>
          <w:sz w:val="24"/>
          <w:szCs w:val="24"/>
          <w:bdr w:val="none" w:sz="0" w:space="0" w:color="auto" w:frame="1"/>
        </w:rPr>
        <w:t>2020, at 6:30pm. This meeting will be held electronically as the Covid-19 pandemic continues.</w:t>
      </w:r>
    </w:p>
    <w:p w:rsidR="00A86FC9" w:rsidRPr="00A86FC9" w:rsidRDefault="00A86FC9" w:rsidP="00A86FC9">
      <w:pPr>
        <w:shd w:val="clear" w:color="auto" w:fill="FFFFFF"/>
        <w:spacing w:after="0" w:line="240" w:lineRule="auto"/>
        <w:ind w:left="1080" w:hanging="720"/>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VII.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The Blue Island Library board holds the health and safety of their staff and patrons as the highest priority and will continue to do what is best for our community.</w:t>
      </w:r>
    </w:p>
    <w:p w:rsidR="00A86FC9" w:rsidRPr="00A86FC9" w:rsidRDefault="00A86FC9" w:rsidP="00A86FC9">
      <w:pPr>
        <w:shd w:val="clear" w:color="auto" w:fill="FFFFFF"/>
        <w:spacing w:after="0" w:line="240" w:lineRule="auto"/>
        <w:ind w:left="1080" w:hanging="720"/>
        <w:rPr>
          <w:rFonts w:ascii="Calibri" w:eastAsia="Times New Roman" w:hAnsi="Calibri" w:cs="Calibri"/>
          <w:color w:val="201F1E"/>
        </w:rPr>
      </w:pPr>
      <w:r w:rsidRPr="00A86FC9">
        <w:rPr>
          <w:rFonts w:ascii="Times New Roman" w:eastAsia="Times New Roman" w:hAnsi="Times New Roman" w:cs="Times New Roman"/>
          <w:color w:val="201F1E"/>
          <w:sz w:val="24"/>
          <w:szCs w:val="24"/>
          <w:bdr w:val="none" w:sz="0" w:space="0" w:color="auto" w:frame="1"/>
        </w:rPr>
        <w:t>VIII.</w:t>
      </w:r>
      <w:r w:rsidRPr="00A86FC9">
        <w:rPr>
          <w:rFonts w:ascii="Times New Roman" w:eastAsia="Times New Roman" w:hAnsi="Times New Roman" w:cs="Times New Roman"/>
          <w:color w:val="201F1E"/>
          <w:sz w:val="14"/>
          <w:szCs w:val="14"/>
          <w:bdr w:val="none" w:sz="0" w:space="0" w:color="auto" w:frame="1"/>
        </w:rPr>
        <w:t>        </w:t>
      </w:r>
      <w:r w:rsidRPr="00A86FC9">
        <w:rPr>
          <w:rFonts w:ascii="Times New Roman" w:eastAsia="Times New Roman" w:hAnsi="Times New Roman" w:cs="Times New Roman"/>
          <w:color w:val="201F1E"/>
          <w:sz w:val="24"/>
          <w:szCs w:val="24"/>
          <w:bdr w:val="none" w:sz="0" w:space="0" w:color="auto" w:frame="1"/>
        </w:rPr>
        <w:t>Trustee </w:t>
      </w:r>
      <w:r w:rsidRPr="00A86FC9">
        <w:rPr>
          <w:rFonts w:ascii="Times New Roman" w:eastAsia="Times New Roman" w:hAnsi="Times New Roman" w:cs="Times New Roman"/>
          <w:color w:val="000000"/>
          <w:sz w:val="24"/>
          <w:szCs w:val="24"/>
          <w:bdr w:val="none" w:sz="0" w:space="0" w:color="auto" w:frame="1"/>
        </w:rPr>
        <w:t>Nunez</w:t>
      </w:r>
      <w:r w:rsidRPr="00A86FC9">
        <w:rPr>
          <w:rFonts w:ascii="Times New Roman" w:eastAsia="Times New Roman" w:hAnsi="Times New Roman" w:cs="Times New Roman"/>
          <w:color w:val="201F1E"/>
          <w:sz w:val="24"/>
          <w:szCs w:val="24"/>
          <w:bdr w:val="none" w:sz="0" w:space="0" w:color="auto" w:frame="1"/>
        </w:rPr>
        <w:t xml:space="preserve"> motioned to adjourn; Trustee Brown seconded; </w:t>
      </w:r>
      <w:proofErr w:type="gramStart"/>
      <w:r w:rsidRPr="00A86FC9">
        <w:rPr>
          <w:rFonts w:ascii="Times New Roman" w:eastAsia="Times New Roman" w:hAnsi="Times New Roman" w:cs="Times New Roman"/>
          <w:color w:val="201F1E"/>
          <w:sz w:val="24"/>
          <w:szCs w:val="24"/>
          <w:bdr w:val="none" w:sz="0" w:space="0" w:color="auto" w:frame="1"/>
        </w:rPr>
        <w:t>All</w:t>
      </w:r>
      <w:proofErr w:type="gramEnd"/>
      <w:r w:rsidRPr="00A86FC9">
        <w:rPr>
          <w:rFonts w:ascii="Times New Roman" w:eastAsia="Times New Roman" w:hAnsi="Times New Roman" w:cs="Times New Roman"/>
          <w:color w:val="201F1E"/>
          <w:sz w:val="24"/>
          <w:szCs w:val="24"/>
          <w:bdr w:val="none" w:sz="0" w:space="0" w:color="auto" w:frame="1"/>
        </w:rPr>
        <w:t xml:space="preserve"> in Favor 7:25pm</w:t>
      </w:r>
    </w:p>
    <w:p w:rsidR="002B4ED4" w:rsidRDefault="002B4ED4"/>
    <w:sectPr w:rsidR="002B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7F54"/>
    <w:multiLevelType w:val="multilevel"/>
    <w:tmpl w:val="2E3058E4"/>
    <w:lvl w:ilvl="0">
      <w:start w:val="4"/>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3BC7897"/>
    <w:multiLevelType w:val="multilevel"/>
    <w:tmpl w:val="2BEAF794"/>
    <w:lvl w:ilvl="0">
      <w:start w:val="6"/>
      <w:numFmt w:val="upperRoman"/>
      <w:lvlText w:val="%1."/>
      <w:lvlJc w:val="right"/>
      <w:pPr>
        <w:tabs>
          <w:tab w:val="num" w:pos="720"/>
        </w:tabs>
        <w:ind w:left="720" w:hanging="360"/>
      </w:pPr>
    </w:lvl>
    <w:lvl w:ilvl="1">
      <w:start w:val="4"/>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8547EE1"/>
    <w:multiLevelType w:val="multilevel"/>
    <w:tmpl w:val="80F0F00C"/>
    <w:lvl w:ilvl="0">
      <w:start w:val="5"/>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26C37D5"/>
    <w:multiLevelType w:val="multilevel"/>
    <w:tmpl w:val="548AB27E"/>
    <w:lvl w:ilvl="0">
      <w:start w:val="2"/>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F410EC6"/>
    <w:multiLevelType w:val="multilevel"/>
    <w:tmpl w:val="CCE62AA2"/>
    <w:lvl w:ilvl="0">
      <w:start w:val="6"/>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7BF4B4E"/>
    <w:multiLevelType w:val="multilevel"/>
    <w:tmpl w:val="83F275C4"/>
    <w:lvl w:ilvl="0">
      <w:start w:val="6"/>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8D207EF"/>
    <w:multiLevelType w:val="multilevel"/>
    <w:tmpl w:val="0C7E9710"/>
    <w:lvl w:ilvl="0">
      <w:start w:val="6"/>
      <w:numFmt w:val="upp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C9"/>
    <w:rsid w:val="002B4ED4"/>
    <w:rsid w:val="00A86FC9"/>
    <w:rsid w:val="00C3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47765-9D6B-48EF-A9DC-C4FB6322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F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99334">
      <w:bodyDiv w:val="1"/>
      <w:marLeft w:val="0"/>
      <w:marRight w:val="0"/>
      <w:marTop w:val="0"/>
      <w:marBottom w:val="0"/>
      <w:divBdr>
        <w:top w:val="none" w:sz="0" w:space="0" w:color="auto"/>
        <w:left w:val="none" w:sz="0" w:space="0" w:color="auto"/>
        <w:bottom w:val="none" w:sz="0" w:space="0" w:color="auto"/>
        <w:right w:val="none" w:sz="0" w:space="0" w:color="auto"/>
      </w:divBdr>
      <w:divsChild>
        <w:div w:id="6935119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Wassenaar</dc:creator>
  <cp:keywords/>
  <dc:description/>
  <cp:lastModifiedBy>Anna Wassenaar</cp:lastModifiedBy>
  <cp:revision>2</cp:revision>
  <cp:lastPrinted>2020-04-09T15:42:00Z</cp:lastPrinted>
  <dcterms:created xsi:type="dcterms:W3CDTF">2020-04-09T15:41:00Z</dcterms:created>
  <dcterms:modified xsi:type="dcterms:W3CDTF">2020-04-09T17:18:00Z</dcterms:modified>
</cp:coreProperties>
</file>