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719F4A06" w14:textId="77777777"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14:paraId="3E91DF3E" w14:textId="77777777" w:rsidR="00D775F4" w:rsidRDefault="00D775F4" w:rsidP="00D775F4">
      <w:pPr>
        <w:spacing w:after="0" w:line="240" w:lineRule="auto"/>
        <w:jc w:val="center"/>
      </w:pPr>
    </w:p>
    <w:p w14:paraId="7D2E2C4F" w14:textId="07FB8FB8" w:rsidR="00D775F4" w:rsidRDefault="006C396A" w:rsidP="00D94D38">
      <w:pPr>
        <w:spacing w:after="0" w:line="240" w:lineRule="auto"/>
        <w:jc w:val="center"/>
      </w:pPr>
      <w:r>
        <w:t>August 16</w:t>
      </w:r>
      <w:r w:rsidR="00257C3E">
        <w:t>, 2017</w:t>
      </w:r>
      <w:r w:rsidR="00836E9C">
        <w:t xml:space="preserve"> Minutes</w:t>
      </w:r>
    </w:p>
    <w:p w14:paraId="0C33AE35" w14:textId="60A4DCD6" w:rsidR="00D94D38" w:rsidRDefault="00D94D38" w:rsidP="00001349">
      <w:pPr>
        <w:spacing w:after="0" w:line="240" w:lineRule="auto"/>
        <w:jc w:val="center"/>
      </w:pPr>
      <w:r>
        <w:t>Library Conference Room, 7:00 pm</w:t>
      </w:r>
    </w:p>
    <w:p w14:paraId="3C00B648" w14:textId="77777777" w:rsidR="00594E3F" w:rsidRDefault="00594E3F" w:rsidP="00D775F4">
      <w:pPr>
        <w:spacing w:after="0" w:line="240" w:lineRule="auto"/>
        <w:jc w:val="center"/>
      </w:pPr>
    </w:p>
    <w:p w14:paraId="2293C736" w14:textId="77777777" w:rsidR="00F5049E" w:rsidRDefault="00F5049E" w:rsidP="00D775F4">
      <w:pPr>
        <w:spacing w:after="0" w:line="240" w:lineRule="auto"/>
        <w:jc w:val="center"/>
      </w:pPr>
    </w:p>
    <w:p w14:paraId="48F24780" w14:textId="22D73DE0" w:rsidR="00523CA3" w:rsidRDefault="00024C60" w:rsidP="00523CA3">
      <w:pPr>
        <w:pStyle w:val="ListParagraph"/>
        <w:numPr>
          <w:ilvl w:val="0"/>
          <w:numId w:val="3"/>
        </w:numPr>
        <w:spacing w:after="0" w:line="240" w:lineRule="auto"/>
      </w:pPr>
      <w:r>
        <w:t>Call to Order (</w:t>
      </w:r>
      <w:r w:rsidR="00523CA3">
        <w:t>7:02 p.m.</w:t>
      </w:r>
      <w:r>
        <w:t>)</w:t>
      </w:r>
      <w:r w:rsidR="00523CA3">
        <w:t xml:space="preserve"> Meeting presided by Trustee Jill Mason Terzakis.</w:t>
      </w:r>
    </w:p>
    <w:p w14:paraId="40B19CE7" w14:textId="77777777" w:rsidR="00523CA3" w:rsidRDefault="00523CA3" w:rsidP="00523CA3">
      <w:pPr>
        <w:pStyle w:val="ListParagraph"/>
        <w:spacing w:after="0" w:line="240" w:lineRule="auto"/>
        <w:ind w:left="1080"/>
      </w:pPr>
    </w:p>
    <w:p w14:paraId="11ADC448" w14:textId="77777777" w:rsidR="00523CA3" w:rsidRDefault="00523CA3" w:rsidP="00523CA3">
      <w:pPr>
        <w:pStyle w:val="ListParagraph"/>
        <w:numPr>
          <w:ilvl w:val="0"/>
          <w:numId w:val="3"/>
        </w:numPr>
        <w:spacing w:after="0" w:line="240" w:lineRule="auto"/>
      </w:pPr>
      <w:r>
        <w:t>Roll Call (7:03 pm)</w:t>
      </w:r>
    </w:p>
    <w:p w14:paraId="524FBC45" w14:textId="10183EF7" w:rsidR="00523CA3" w:rsidRDefault="00523CA3" w:rsidP="00523CA3">
      <w:pPr>
        <w:pStyle w:val="ListParagraph"/>
        <w:spacing w:after="0" w:line="240" w:lineRule="auto"/>
        <w:ind w:left="1080"/>
      </w:pPr>
      <w:r>
        <w:t>Trustees present: Rita Brown, Colette Chauncey, Jill Mason Terzakis, Rachell Orozco, David Prater, Julie Sklom, and</w:t>
      </w:r>
      <w:r w:rsidRPr="00986E6A">
        <w:t xml:space="preserve"> </w:t>
      </w:r>
      <w:r>
        <w:t>Leo Castillo. Also present Library Director Colleen Waltman</w:t>
      </w:r>
    </w:p>
    <w:p w14:paraId="6602FA29" w14:textId="77777777" w:rsidR="00001349" w:rsidRDefault="00001349" w:rsidP="00523CA3">
      <w:pPr>
        <w:spacing w:after="0" w:line="240" w:lineRule="auto"/>
      </w:pPr>
    </w:p>
    <w:p w14:paraId="3DC39092" w14:textId="566EF159" w:rsidR="00DA32A5" w:rsidRDefault="00DA32A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14:paraId="56C4C924" w14:textId="3DD1A889" w:rsidR="00222838" w:rsidRDefault="00222838" w:rsidP="00222838">
      <w:pPr>
        <w:pStyle w:val="ListParagraph"/>
        <w:numPr>
          <w:ilvl w:val="0"/>
          <w:numId w:val="17"/>
        </w:numPr>
        <w:spacing w:after="0" w:line="240" w:lineRule="auto"/>
      </w:pPr>
      <w:r>
        <w:t>None</w:t>
      </w:r>
    </w:p>
    <w:p w14:paraId="6B0850A7" w14:textId="77777777" w:rsidR="00DA32A5" w:rsidRDefault="00DA32A5" w:rsidP="00DA32A5">
      <w:pPr>
        <w:pStyle w:val="ListParagraph"/>
        <w:spacing w:after="0" w:line="240" w:lineRule="auto"/>
        <w:ind w:left="1080"/>
      </w:pPr>
    </w:p>
    <w:p w14:paraId="1306F24E" w14:textId="792DC9FB" w:rsidR="009E09B5" w:rsidRDefault="00DA32A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9B2947">
        <w:t>ntroduction and presentati</w:t>
      </w:r>
      <w:r w:rsidR="009B6EFE">
        <w:t xml:space="preserve">on of guest </w:t>
      </w:r>
    </w:p>
    <w:p w14:paraId="4F0BA4AC" w14:textId="3B833175" w:rsidR="00753C46" w:rsidRDefault="00DE4021" w:rsidP="00E77F0A">
      <w:pPr>
        <w:pStyle w:val="ListParagraph"/>
        <w:numPr>
          <w:ilvl w:val="0"/>
          <w:numId w:val="17"/>
        </w:numPr>
        <w:spacing w:after="0" w:line="240" w:lineRule="auto"/>
      </w:pPr>
      <w:r>
        <w:t>Seldon Fox (auditor)</w:t>
      </w:r>
      <w:r w:rsidR="0066416D">
        <w:t xml:space="preserve"> </w:t>
      </w:r>
    </w:p>
    <w:p w14:paraId="3A5CB749" w14:textId="77777777" w:rsidR="00A17D46" w:rsidRDefault="00A17D46" w:rsidP="00A17D46">
      <w:pPr>
        <w:spacing w:after="0" w:line="240" w:lineRule="auto"/>
      </w:pPr>
    </w:p>
    <w:p w14:paraId="4FC50910" w14:textId="68444BCC" w:rsidR="00C75937" w:rsidRDefault="006546F7" w:rsidP="00C75937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C37BE3">
        <w:t xml:space="preserve"> June </w:t>
      </w:r>
      <w:r w:rsidR="00A2635A">
        <w:t>2017</w:t>
      </w:r>
      <w:r w:rsidR="00257C3E">
        <w:t xml:space="preserve"> Regular Meeting Minutes</w:t>
      </w:r>
      <w:r w:rsidR="009B6EFE">
        <w:t xml:space="preserve"> </w:t>
      </w:r>
      <w:r w:rsidR="00001349">
        <w:t>(</w:t>
      </w:r>
      <w:r w:rsidR="00523CA3">
        <w:t>7:05</w:t>
      </w:r>
      <w:r w:rsidR="00001349">
        <w:t xml:space="preserve"> p.m.) </w:t>
      </w:r>
      <w:r w:rsidR="009B6EFE">
        <w:t>(action</w:t>
      </w:r>
      <w:r w:rsidR="00C37BE3">
        <w:t>)</w:t>
      </w:r>
    </w:p>
    <w:p w14:paraId="7CF79680" w14:textId="21CD9DD1" w:rsidR="00523CA3" w:rsidRDefault="00523CA3" w:rsidP="00523CA3">
      <w:pPr>
        <w:pStyle w:val="ListParagraph"/>
        <w:numPr>
          <w:ilvl w:val="0"/>
          <w:numId w:val="17"/>
        </w:numPr>
        <w:spacing w:after="0" w:line="240" w:lineRule="auto"/>
      </w:pPr>
      <w:r>
        <w:t>Trustee Sklom motioned, second by Trustee Mason Terzakis, to accept minutes with 2 corrections. The July 2017 meeting was cancelled; no minutes for July 2017.</w:t>
      </w:r>
    </w:p>
    <w:p w14:paraId="27088A07" w14:textId="77777777" w:rsidR="00C37BE3" w:rsidRDefault="00C37BE3" w:rsidP="00C37BE3">
      <w:pPr>
        <w:pStyle w:val="ListParagraph"/>
        <w:spacing w:after="0" w:line="240" w:lineRule="auto"/>
        <w:ind w:left="1080"/>
      </w:pPr>
    </w:p>
    <w:p w14:paraId="28141787" w14:textId="03AEB693" w:rsidR="00C37BE3" w:rsidRDefault="00C37BE3" w:rsidP="00C37BE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Financial Report </w:t>
      </w:r>
      <w:r w:rsidR="00001349">
        <w:t>(</w:t>
      </w:r>
      <w:r w:rsidR="00DE4021">
        <w:t>7:1</w:t>
      </w:r>
      <w:r w:rsidR="00523CA3">
        <w:t>1</w:t>
      </w:r>
      <w:r w:rsidR="00001349">
        <w:t xml:space="preserve"> p.m.) </w:t>
      </w:r>
      <w:r>
        <w:t>(action)</w:t>
      </w:r>
    </w:p>
    <w:p w14:paraId="115B8883" w14:textId="2D01997B" w:rsidR="00222838" w:rsidRDefault="00C37BE3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Revenue &amp; Expense</w:t>
      </w:r>
      <w:r w:rsidR="00523CA3">
        <w:t xml:space="preserve"> &gt; Reviewed</w:t>
      </w:r>
    </w:p>
    <w:p w14:paraId="5F3244EB" w14:textId="302EDE5D" w:rsidR="00257C3E" w:rsidRDefault="00C37BE3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June 2017 Payables</w:t>
      </w:r>
      <w:r w:rsidR="00523CA3">
        <w:t xml:space="preserve"> &gt; Trustee Sklom motioned, second by Trustee Orozco; all in f</w:t>
      </w:r>
      <w:r w:rsidR="00E41D0B">
        <w:t>avor for the June 2017 Payables, amount $53,491.96.</w:t>
      </w:r>
    </w:p>
    <w:p w14:paraId="65ADF3A7" w14:textId="0F67F224" w:rsidR="00C37BE3" w:rsidRDefault="00C37BE3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July 2017 Payables</w:t>
      </w:r>
      <w:r w:rsidR="00E41D0B">
        <w:t xml:space="preserve"> &gt; Trustee Mason Terzakis motioned, second by Trustee Brown; all in favor for the July 2017 Payables, amount $18,013.80.</w:t>
      </w:r>
    </w:p>
    <w:p w14:paraId="28F1D74F" w14:textId="59B714C2" w:rsidR="00C37BE3" w:rsidRDefault="00523CA3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Balance Sheet</w:t>
      </w:r>
      <w:r w:rsidR="00E41D0B">
        <w:t xml:space="preserve"> &gt; Reviewed</w:t>
      </w:r>
    </w:p>
    <w:p w14:paraId="7B5A708A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695ACBC9" w14:textId="77777777" w:rsidR="0066416D" w:rsidRDefault="00001349" w:rsidP="00C37BE3">
      <w:pPr>
        <w:pStyle w:val="ListParagraph"/>
        <w:numPr>
          <w:ilvl w:val="0"/>
          <w:numId w:val="3"/>
        </w:numPr>
        <w:spacing w:after="0" w:line="240" w:lineRule="auto"/>
      </w:pPr>
      <w:r>
        <w:t>Auditor</w:t>
      </w:r>
      <w:r w:rsidR="00FC224B">
        <w:t xml:space="preserve"> Re</w:t>
      </w:r>
      <w:r w:rsidR="00136E72">
        <w:t>port</w:t>
      </w:r>
      <w:r w:rsidR="00C75937">
        <w:t xml:space="preserve"> </w:t>
      </w:r>
      <w:r>
        <w:t>(</w:t>
      </w:r>
      <w:r w:rsidR="00DE4021">
        <w:t>7:22</w:t>
      </w:r>
      <w:r>
        <w:t xml:space="preserve"> p.m.) </w:t>
      </w:r>
    </w:p>
    <w:p w14:paraId="208F2630" w14:textId="11DC3446" w:rsidR="00126C9C" w:rsidRDefault="0066416D" w:rsidP="00126C9C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 xml:space="preserve">Seldon Fox </w:t>
      </w:r>
      <w:r w:rsidR="00126C9C">
        <w:t xml:space="preserve">presented the audit (2 letters &amp; exhibits) prepared for the BIPL </w:t>
      </w:r>
      <w:r>
        <w:t xml:space="preserve">and took question for clarification. </w:t>
      </w:r>
    </w:p>
    <w:p w14:paraId="579C6A79" w14:textId="12798325" w:rsidR="00A17D46" w:rsidRDefault="00126C9C" w:rsidP="00126C9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Covered areas of </w:t>
      </w:r>
      <w:r w:rsidR="0066416D">
        <w:t xml:space="preserve">internal control (approvals &amp; transactions) to assure the BIPL’s system is reliable. He found no major issues/problems. </w:t>
      </w:r>
    </w:p>
    <w:p w14:paraId="720DBEE3" w14:textId="5B7455A1" w:rsidR="0066416D" w:rsidRDefault="00126C9C" w:rsidP="0066416D">
      <w:pPr>
        <w:pStyle w:val="ListParagraph"/>
        <w:numPr>
          <w:ilvl w:val="0"/>
          <w:numId w:val="17"/>
        </w:numPr>
        <w:spacing w:after="0" w:line="240" w:lineRule="auto"/>
      </w:pPr>
      <w:r>
        <w:t>D</w:t>
      </w:r>
      <w:r w:rsidR="0066416D">
        <w:t xml:space="preserve">iscussed </w:t>
      </w:r>
      <w:r>
        <w:t>balances &amp; clarifications regarding third parties.</w:t>
      </w:r>
    </w:p>
    <w:p w14:paraId="07430FD8" w14:textId="613D9078" w:rsidR="00126C9C" w:rsidRDefault="00126C9C" w:rsidP="0066416D">
      <w:pPr>
        <w:pStyle w:val="ListParagraph"/>
        <w:numPr>
          <w:ilvl w:val="0"/>
          <w:numId w:val="17"/>
        </w:numPr>
        <w:spacing w:after="0" w:line="240" w:lineRule="auto"/>
      </w:pPr>
      <w:r>
        <w:t>Discussed adjustments, verification of receipts, adjusted balances.</w:t>
      </w:r>
    </w:p>
    <w:p w14:paraId="1C14B3AC" w14:textId="13C14248" w:rsidR="00126C9C" w:rsidRDefault="00126C9C" w:rsidP="0066416D">
      <w:pPr>
        <w:pStyle w:val="ListParagraph"/>
        <w:numPr>
          <w:ilvl w:val="0"/>
          <w:numId w:val="17"/>
        </w:numPr>
        <w:spacing w:after="0" w:line="240" w:lineRule="auto"/>
      </w:pPr>
      <w:r>
        <w:t>Informed to audit again at end of the fiscal year to ensure system continues being reliable</w:t>
      </w:r>
    </w:p>
    <w:p w14:paraId="3415FA51" w14:textId="77777777" w:rsidR="00001349" w:rsidRDefault="00001349" w:rsidP="00001349">
      <w:pPr>
        <w:pStyle w:val="ListParagraph"/>
        <w:spacing w:after="0" w:line="240" w:lineRule="auto"/>
        <w:ind w:left="1080"/>
      </w:pPr>
    </w:p>
    <w:p w14:paraId="3B40D033" w14:textId="7674C816" w:rsidR="009B6EFE" w:rsidRDefault="00523CA3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</w:t>
      </w:r>
      <w:r w:rsidR="002A374B">
        <w:t>rector’s Report of officers (7:5</w:t>
      </w:r>
      <w:r>
        <w:t xml:space="preserve">2 </w:t>
      </w:r>
      <w:r w:rsidR="009B6EFE">
        <w:t>p.m.)</w:t>
      </w:r>
    </w:p>
    <w:p w14:paraId="26C5CF93" w14:textId="7C069E1B" w:rsidR="00DD7F7D" w:rsidRDefault="00001349" w:rsidP="00001349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t>Building issues (wall, HVAC update)</w:t>
      </w:r>
      <w:r w:rsidR="002A374B">
        <w:t xml:space="preserve"> &gt; </w:t>
      </w:r>
      <w:r w:rsidR="00385E5E">
        <w:t xml:space="preserve">For HAVC: </w:t>
      </w:r>
      <w:r w:rsidR="002A374B">
        <w:t xml:space="preserve">Director Colleen Waltman is looking into what is needed to be replaced before the cold weather; will be looking into sample bids for similar equipment and informing our attorney Ritzman that an RFP will be up for review soon. </w:t>
      </w:r>
      <w:r w:rsidR="00464C60">
        <w:t>For the staff workr</w:t>
      </w:r>
      <w:r w:rsidR="00385E5E">
        <w:t xml:space="preserve">oom: the estimate cost to repair the wall is $1,400. </w:t>
      </w:r>
    </w:p>
    <w:p w14:paraId="141DB660" w14:textId="4F56D470" w:rsidR="00DD7F7D" w:rsidRDefault="00001349" w:rsidP="00001349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t>Picnic</w:t>
      </w:r>
      <w:r w:rsidR="002A374B">
        <w:t xml:space="preserve"> &gt; Friends of the library, BIPL Tr</w:t>
      </w:r>
      <w:r w:rsidR="00385E5E">
        <w:t>ustees and BIPL Staff invited for 9/12/17 at Centennial Park.</w:t>
      </w:r>
    </w:p>
    <w:p w14:paraId="0E7E071B" w14:textId="5F3F511E" w:rsidR="00385E5E" w:rsidRDefault="00001349" w:rsidP="00385E5E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t>Summer Reading</w:t>
      </w:r>
      <w:r w:rsidR="002A374B">
        <w:t xml:space="preserve"> &gt; Successfully had over </w:t>
      </w:r>
      <w:r w:rsidR="00385E5E">
        <w:t>200 signups</w:t>
      </w:r>
    </w:p>
    <w:p w14:paraId="6C4F236A" w14:textId="0E98C8CB" w:rsidR="006004DA" w:rsidRDefault="00001349" w:rsidP="00001349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t>Summer Meals</w:t>
      </w:r>
      <w:r w:rsidR="00385E5E">
        <w:t xml:space="preserve"> &gt; Over 250 people came during June &amp; July, with over 186 lunches served – participants took advantage of library services.</w:t>
      </w:r>
    </w:p>
    <w:p w14:paraId="346C3D19" w14:textId="1DDE3654" w:rsidR="00001349" w:rsidRDefault="00001349" w:rsidP="00001349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t>Circulation Staffing</w:t>
      </w:r>
      <w:r w:rsidR="00385E5E">
        <w:t xml:space="preserve"> &gt; PT Olia will leave for a FT position; David Boras is interviewing to fill position. </w:t>
      </w:r>
    </w:p>
    <w:p w14:paraId="78E3CDE6" w14:textId="78181F9D" w:rsidR="00001349" w:rsidRDefault="00001349" w:rsidP="00001349">
      <w:pPr>
        <w:pStyle w:val="ListParagraph"/>
        <w:numPr>
          <w:ilvl w:val="0"/>
          <w:numId w:val="31"/>
        </w:numPr>
        <w:spacing w:after="0" w:line="240" w:lineRule="auto"/>
        <w:ind w:left="1440"/>
      </w:pPr>
      <w:r>
        <w:lastRenderedPageBreak/>
        <w:t>Solar Eclipse</w:t>
      </w:r>
      <w:r w:rsidR="00385E5E">
        <w:t xml:space="preserve"> &gt; Library will be providing 200 solar eclipse viewing glass on a first-come basis the morning of the eclipse.</w:t>
      </w:r>
    </w:p>
    <w:p w14:paraId="094CD980" w14:textId="77777777" w:rsidR="009B6EFE" w:rsidRDefault="009B6EFE" w:rsidP="009B6EFE">
      <w:pPr>
        <w:pStyle w:val="ListParagraph"/>
        <w:spacing w:after="0" w:line="240" w:lineRule="auto"/>
        <w:ind w:left="1080"/>
      </w:pPr>
    </w:p>
    <w:p w14:paraId="75468656" w14:textId="0C2B250F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14:paraId="0F26EA78" w14:textId="4BA7D121" w:rsidR="00001349" w:rsidRDefault="00DA1BAE" w:rsidP="0000134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Building Plan </w:t>
      </w:r>
    </w:p>
    <w:p w14:paraId="4315A12D" w14:textId="36D38573" w:rsidR="00B27998" w:rsidRDefault="00B27998" w:rsidP="00B27998">
      <w:pPr>
        <w:pStyle w:val="ListParagraph"/>
        <w:numPr>
          <w:ilvl w:val="0"/>
          <w:numId w:val="26"/>
        </w:numPr>
        <w:spacing w:after="0" w:line="240" w:lineRule="auto"/>
        <w:ind w:left="1800"/>
      </w:pPr>
      <w:r>
        <w:t xml:space="preserve"> </w:t>
      </w:r>
      <w:r w:rsidR="00001349">
        <w:t>None</w:t>
      </w:r>
    </w:p>
    <w:p w14:paraId="7F55DF1A" w14:textId="77777777" w:rsidR="00B27998" w:rsidRPr="00AA32DD" w:rsidRDefault="00B27998" w:rsidP="00B27998">
      <w:pPr>
        <w:pStyle w:val="ListParagraph"/>
        <w:spacing w:after="0" w:line="240" w:lineRule="auto"/>
        <w:ind w:left="1800"/>
      </w:pPr>
    </w:p>
    <w:p w14:paraId="51CD3916" w14:textId="4F87D22E" w:rsidR="0099203F" w:rsidRDefault="006513C7" w:rsidP="0099203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00DA1BAE">
        <w:t xml:space="preserve"> (8:06</w:t>
      </w:r>
      <w:r w:rsidR="00001349">
        <w:t xml:space="preserve"> </w:t>
      </w:r>
      <w:r w:rsidR="0099203F">
        <w:t>p</w:t>
      </w:r>
      <w:r w:rsidR="00A92246">
        <w:t>.</w:t>
      </w:r>
      <w:r w:rsidR="0099203F">
        <w:t>m</w:t>
      </w:r>
      <w:r w:rsidR="00A92246">
        <w:t>.</w:t>
      </w:r>
      <w:r w:rsidR="0099203F">
        <w:t>)</w:t>
      </w:r>
      <w:r w:rsidR="006E1DB1">
        <w:t xml:space="preserve"> </w:t>
      </w:r>
    </w:p>
    <w:p w14:paraId="2C060497" w14:textId="3577DDAC" w:rsidR="00DA32A5" w:rsidRDefault="00001349" w:rsidP="00DA32A5">
      <w:pPr>
        <w:pStyle w:val="ListParagraph"/>
        <w:numPr>
          <w:ilvl w:val="1"/>
          <w:numId w:val="3"/>
        </w:numPr>
        <w:spacing w:after="0" w:line="240" w:lineRule="auto"/>
      </w:pPr>
      <w:r>
        <w:t>Patron ban</w:t>
      </w:r>
      <w:r w:rsidR="005A6C6F">
        <w:t xml:space="preserve"> (action)</w:t>
      </w:r>
    </w:p>
    <w:p w14:paraId="2C363988" w14:textId="58B6B576" w:rsidR="004A7216" w:rsidRDefault="004A7216" w:rsidP="004A7216">
      <w:pPr>
        <w:pStyle w:val="ListParagraph"/>
        <w:numPr>
          <w:ilvl w:val="0"/>
          <w:numId w:val="26"/>
        </w:numPr>
        <w:spacing w:after="0" w:line="240" w:lineRule="auto"/>
        <w:ind w:left="1890"/>
      </w:pPr>
      <w:r>
        <w:t xml:space="preserve">Director presented case to Board: patron had been acting disrespectful to women staff, making inappropriate comments and stalking. The man (30’s) was warned before and banned from the library for a couple of days in the past, and was warned that if he continued </w:t>
      </w:r>
      <w:r w:rsidR="0009079B">
        <w:t>the ban</w:t>
      </w:r>
      <w:r>
        <w:t xml:space="preserve"> may be extended. When he acted disrespectfully again, Director Waltman present</w:t>
      </w:r>
      <w:r w:rsidR="0009079B">
        <w:t>ed</w:t>
      </w:r>
      <w:r>
        <w:t xml:space="preserve"> him with a letter reminding him of repercussion of his action; he tore the letter and through </w:t>
      </w:r>
      <w:proofErr w:type="gramStart"/>
      <w:r>
        <w:t>it  -</w:t>
      </w:r>
      <w:proofErr w:type="gramEnd"/>
      <w:r>
        <w:t xml:space="preserve"> D</w:t>
      </w:r>
      <w:r w:rsidR="0009079B">
        <w:t>irector</w:t>
      </w:r>
      <w:r>
        <w:t xml:space="preserve"> </w:t>
      </w:r>
      <w:proofErr w:type="spellStart"/>
      <w:r>
        <w:t>Waltman</w:t>
      </w:r>
      <w:proofErr w:type="spellEnd"/>
      <w:r>
        <w:t xml:space="preserve"> kep</w:t>
      </w:r>
      <w:r w:rsidR="0009079B">
        <w:t>t</w:t>
      </w:r>
      <w:r>
        <w:t xml:space="preserve"> the torn letter. </w:t>
      </w:r>
    </w:p>
    <w:p w14:paraId="73F4E88D" w14:textId="7DAF92CC" w:rsidR="004A7216" w:rsidRDefault="0009079B" w:rsidP="00464C60">
      <w:pPr>
        <w:pStyle w:val="ListParagraph"/>
        <w:numPr>
          <w:ilvl w:val="0"/>
          <w:numId w:val="26"/>
        </w:numPr>
        <w:spacing w:after="0" w:line="240" w:lineRule="auto"/>
        <w:ind w:left="1890"/>
      </w:pPr>
      <w:r>
        <w:t>The Board reviewed the</w:t>
      </w:r>
      <w:r w:rsidR="004A7216">
        <w:t xml:space="preserve"> case</w:t>
      </w:r>
      <w:bookmarkStart w:id="0" w:name="_GoBack"/>
      <w:bookmarkEnd w:id="0"/>
      <w:r w:rsidR="004A7216">
        <w:t>, and to prevent further harassment to BI staff, it was decided to ban this individual</w:t>
      </w:r>
      <w:r w:rsidR="00464C60">
        <w:t xml:space="preserve"> from the BIPL for 5 years. (8:20</w:t>
      </w:r>
      <w:r w:rsidR="00C064E3">
        <w:t xml:space="preserve"> </w:t>
      </w:r>
      <w:r w:rsidR="00464C60">
        <w:t>pm)</w:t>
      </w:r>
      <w:r w:rsidR="00C064E3">
        <w:t xml:space="preserve"> </w:t>
      </w:r>
      <w:r w:rsidR="00464C60">
        <w:t>Trustee Sklom motion to accept such ban; Tru</w:t>
      </w:r>
      <w:r w:rsidR="00C064E3">
        <w:t xml:space="preserve">stee Prate second the motion - </w:t>
      </w:r>
      <w:r w:rsidR="00464C60">
        <w:t>All in favor.</w:t>
      </w:r>
    </w:p>
    <w:p w14:paraId="527FDA30" w14:textId="7CF81070" w:rsidR="00001349" w:rsidRDefault="00001349" w:rsidP="00DA32A5">
      <w:pPr>
        <w:pStyle w:val="ListParagraph"/>
        <w:numPr>
          <w:ilvl w:val="1"/>
          <w:numId w:val="3"/>
        </w:numPr>
        <w:spacing w:after="0" w:line="240" w:lineRule="auto"/>
      </w:pPr>
      <w:r>
        <w:t>Adopt a Hero Fund (</w:t>
      </w:r>
      <w:r w:rsidR="00753DC0">
        <w:t xml:space="preserve">8:21 </w:t>
      </w:r>
      <w:r w:rsidR="00C064E3">
        <w:t>p.m.</w:t>
      </w:r>
      <w:r w:rsidR="00753DC0">
        <w:t>) (</w:t>
      </w:r>
      <w:r>
        <w:t>action)</w:t>
      </w:r>
    </w:p>
    <w:p w14:paraId="021205AD" w14:textId="7623FEA8" w:rsidR="00464C60" w:rsidRDefault="00464C60" w:rsidP="00464C60">
      <w:pPr>
        <w:pStyle w:val="ListParagraph"/>
        <w:numPr>
          <w:ilvl w:val="0"/>
          <w:numId w:val="32"/>
        </w:numPr>
        <w:spacing w:after="0" w:line="240" w:lineRule="auto"/>
        <w:ind w:left="1890"/>
      </w:pPr>
      <w:r>
        <w:t xml:space="preserve">It was suggested to </w:t>
      </w:r>
      <w:r w:rsidR="00753DC0">
        <w:t>pass</w:t>
      </w:r>
      <w:r>
        <w:t xml:space="preserve"> $459.00 (in the account which designated to be used for repair-related needs for the BIPL War Memorial) to</w:t>
      </w:r>
      <w:r w:rsidR="00753DC0">
        <w:t xml:space="preserve"> the Friends of the Library</w:t>
      </w:r>
      <w:r w:rsidR="00C064E3">
        <w:t xml:space="preserve"> to donate to</w:t>
      </w:r>
      <w:r>
        <w:t xml:space="preserve"> the</w:t>
      </w:r>
      <w:r w:rsidR="00753DC0">
        <w:t xml:space="preserve"> Boys Scouts. </w:t>
      </w:r>
      <w:r>
        <w:t xml:space="preserve"> </w:t>
      </w:r>
    </w:p>
    <w:p w14:paraId="316290D0" w14:textId="2BC24C20" w:rsidR="00753DC0" w:rsidRDefault="00753DC0" w:rsidP="00464C60">
      <w:pPr>
        <w:pStyle w:val="ListParagraph"/>
        <w:numPr>
          <w:ilvl w:val="0"/>
          <w:numId w:val="32"/>
        </w:numPr>
        <w:spacing w:after="0" w:line="240" w:lineRule="auto"/>
        <w:ind w:left="1890"/>
      </w:pPr>
      <w:r>
        <w:t>Trustee Prater motion to accept the suggestion; Trustee Chauncey second it</w:t>
      </w:r>
      <w:r w:rsidR="00C064E3">
        <w:t>.</w:t>
      </w:r>
      <w:r>
        <w:t xml:space="preserve"> All in favor.</w:t>
      </w:r>
    </w:p>
    <w:p w14:paraId="522C3822" w14:textId="14D1E2BB" w:rsidR="00476953" w:rsidRDefault="00001349" w:rsidP="005A6C6F">
      <w:pPr>
        <w:pStyle w:val="ListParagraph"/>
        <w:numPr>
          <w:ilvl w:val="1"/>
          <w:numId w:val="3"/>
        </w:numPr>
        <w:spacing w:after="0" w:line="240" w:lineRule="auto"/>
      </w:pPr>
      <w:r>
        <w:t>Per capita requirement for Trustees</w:t>
      </w:r>
      <w:r w:rsidR="00476953">
        <w:t xml:space="preserve"> (8:27</w:t>
      </w:r>
      <w:r w:rsidR="00753DC0">
        <w:t xml:space="preserve"> </w:t>
      </w:r>
      <w:r w:rsidR="00C064E3">
        <w:t>p.m.</w:t>
      </w:r>
      <w:r w:rsidR="00753DC0">
        <w:t>)</w:t>
      </w:r>
    </w:p>
    <w:p w14:paraId="10665F81" w14:textId="024DCE7B" w:rsidR="00476953" w:rsidRPr="00476953" w:rsidRDefault="00476953" w:rsidP="00476953">
      <w:pPr>
        <w:pStyle w:val="ListParagraph"/>
        <w:numPr>
          <w:ilvl w:val="0"/>
          <w:numId w:val="33"/>
        </w:numPr>
        <w:spacing w:after="0" w:line="240" w:lineRule="auto"/>
        <w:ind w:left="1890"/>
      </w:pPr>
      <w:r>
        <w:t>Trustees are required to complete at least one free online educational training seminars focusing on safety in the library; these are web live seminars for Wed</w:t>
      </w:r>
      <w:r>
        <w:rPr>
          <w:rFonts w:cs="Calibri"/>
          <w:color w:val="1A1A1A"/>
        </w:rPr>
        <w:t xml:space="preserve"> Sept</w:t>
      </w:r>
      <w:r w:rsidRPr="00476953">
        <w:rPr>
          <w:rFonts w:cs="Calibri"/>
          <w:color w:val="1A1A1A"/>
        </w:rPr>
        <w:t xml:space="preserve"> 13th 1:30-3</w:t>
      </w:r>
      <w:r w:rsidR="00C064E3">
        <w:rPr>
          <w:rFonts w:cs="Calibri"/>
          <w:color w:val="1A1A1A"/>
        </w:rPr>
        <w:t xml:space="preserve">:00 </w:t>
      </w:r>
      <w:r w:rsidR="00C064E3">
        <w:t xml:space="preserve">p.m. </w:t>
      </w:r>
      <w:r>
        <w:rPr>
          <w:rFonts w:cs="Calibri"/>
          <w:color w:val="1A1A1A"/>
        </w:rPr>
        <w:t xml:space="preserve"> and </w:t>
      </w:r>
      <w:r w:rsidRPr="00476953">
        <w:rPr>
          <w:rFonts w:cs="Calibri"/>
          <w:color w:val="1A1A1A"/>
        </w:rPr>
        <w:t>Wed</w:t>
      </w:r>
      <w:r>
        <w:rPr>
          <w:rFonts w:cs="Calibri"/>
          <w:color w:val="1A1A1A"/>
        </w:rPr>
        <w:t>, Sept</w:t>
      </w:r>
      <w:r w:rsidRPr="00476953">
        <w:rPr>
          <w:rFonts w:cs="Calibri"/>
          <w:color w:val="1A1A1A"/>
        </w:rPr>
        <w:t xml:space="preserve"> 20th 1:30-3</w:t>
      </w:r>
      <w:r w:rsidR="00C064E3">
        <w:rPr>
          <w:rFonts w:cs="Calibri"/>
          <w:color w:val="1A1A1A"/>
        </w:rPr>
        <w:t xml:space="preserve">:00 </w:t>
      </w:r>
      <w:r>
        <w:rPr>
          <w:rFonts w:cs="Calibri"/>
          <w:color w:val="1A1A1A"/>
        </w:rPr>
        <w:t>p</w:t>
      </w:r>
      <w:r w:rsidR="00C064E3" w:rsidRPr="00C064E3">
        <w:t xml:space="preserve"> </w:t>
      </w:r>
      <w:r w:rsidR="00C064E3">
        <w:t xml:space="preserve">p.m. </w:t>
      </w:r>
      <w:r w:rsidRPr="00476953">
        <w:rPr>
          <w:rFonts w:cs="Calibri"/>
          <w:color w:val="1A1A1A"/>
        </w:rPr>
        <w:t>This is</w:t>
      </w:r>
      <w:r>
        <w:rPr>
          <w:rFonts w:cs="Calibri"/>
          <w:color w:val="1A1A1A"/>
        </w:rPr>
        <w:t xml:space="preserve"> designed to be a 2 part series</w:t>
      </w:r>
    </w:p>
    <w:p w14:paraId="426A9D2C" w14:textId="6495DDFA" w:rsidR="00476953" w:rsidRPr="00753DC0" w:rsidRDefault="00476953" w:rsidP="00476953">
      <w:pPr>
        <w:pStyle w:val="ListParagraph"/>
        <w:numPr>
          <w:ilvl w:val="0"/>
          <w:numId w:val="33"/>
        </w:numPr>
        <w:spacing w:after="0" w:line="240" w:lineRule="auto"/>
        <w:ind w:left="1890"/>
      </w:pPr>
      <w:r>
        <w:rPr>
          <w:rFonts w:cs="Calibri"/>
          <w:color w:val="1A1A1A"/>
        </w:rPr>
        <w:t>A</w:t>
      </w:r>
      <w:r w:rsidRPr="00476953">
        <w:rPr>
          <w:rFonts w:cs="Calibri"/>
          <w:color w:val="1A1A1A"/>
        </w:rPr>
        <w:t>n alternative to attending the sessions live</w:t>
      </w:r>
      <w:r>
        <w:rPr>
          <w:rFonts w:cs="Calibri"/>
          <w:color w:val="1A1A1A"/>
        </w:rPr>
        <w:t>,</w:t>
      </w:r>
      <w:r w:rsidRPr="00476953">
        <w:rPr>
          <w:rFonts w:cs="Calibri"/>
          <w:color w:val="1A1A1A"/>
        </w:rPr>
        <w:t xml:space="preserve"> the webinars will be available o</w:t>
      </w:r>
      <w:r>
        <w:rPr>
          <w:rFonts w:cs="Calibri"/>
          <w:color w:val="1A1A1A"/>
        </w:rPr>
        <w:t>nline after the sessions. Director Waltman</w:t>
      </w:r>
      <w:r w:rsidR="00C064E3">
        <w:rPr>
          <w:rFonts w:cs="Calibri"/>
          <w:color w:val="1A1A1A"/>
        </w:rPr>
        <w:t xml:space="preserve"> will receive an e</w:t>
      </w:r>
      <w:r w:rsidRPr="00476953">
        <w:rPr>
          <w:rFonts w:cs="Calibri"/>
          <w:color w:val="1A1A1A"/>
        </w:rPr>
        <w:t>ma</w:t>
      </w:r>
      <w:r>
        <w:rPr>
          <w:rFonts w:cs="Calibri"/>
          <w:color w:val="1A1A1A"/>
        </w:rPr>
        <w:t>il when they are available after</w:t>
      </w:r>
      <w:r w:rsidRPr="00476953">
        <w:rPr>
          <w:rFonts w:cs="Calibri"/>
          <w:color w:val="1A1A1A"/>
        </w:rPr>
        <w:t xml:space="preserve"> the webinar and will send the link and login information. If you choose to v</w:t>
      </w:r>
      <w:r>
        <w:rPr>
          <w:rFonts w:cs="Calibri"/>
          <w:color w:val="1A1A1A"/>
        </w:rPr>
        <w:t>iew via this method please let Director Waltman know.</w:t>
      </w:r>
    </w:p>
    <w:p w14:paraId="057263AC" w14:textId="77777777" w:rsidR="00476953" w:rsidRDefault="00476953" w:rsidP="005A6C6F">
      <w:pPr>
        <w:spacing w:after="0" w:line="240" w:lineRule="auto"/>
      </w:pPr>
    </w:p>
    <w:p w14:paraId="321CD942" w14:textId="440D5D53" w:rsidR="00094E0B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  <w:r w:rsidR="00476953">
        <w:t xml:space="preserve"> (8:30</w:t>
      </w:r>
      <w:r w:rsidR="00C064E3">
        <w:t xml:space="preserve"> </w:t>
      </w:r>
      <w:r w:rsidR="00282F6D">
        <w:t>p</w:t>
      </w:r>
      <w:r w:rsidR="00266063">
        <w:t>.</w:t>
      </w:r>
      <w:r w:rsidR="00282F6D">
        <w:t>m</w:t>
      </w:r>
      <w:r w:rsidR="00266063">
        <w:t>.</w:t>
      </w:r>
      <w:r w:rsidR="00282F6D">
        <w:t>)</w:t>
      </w:r>
      <w:r w:rsidR="00A031E0">
        <w:t xml:space="preserve"> </w:t>
      </w:r>
    </w:p>
    <w:p w14:paraId="2243A900" w14:textId="3529DCA6" w:rsidR="005A6C6F" w:rsidRDefault="00001349" w:rsidP="005A6C6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Proposed legislation regarding increasing </w:t>
      </w:r>
      <w:r w:rsidR="00476953">
        <w:t>mandatory RFP for items over $25</w:t>
      </w:r>
      <w:r>
        <w:t>,000 i</w:t>
      </w:r>
      <w:r w:rsidR="00476953">
        <w:t xml:space="preserve">s waiting Governor’s signature; </w:t>
      </w:r>
      <w:r>
        <w:t>ILA PPC will share if/when it is signed.</w:t>
      </w:r>
    </w:p>
    <w:p w14:paraId="16489CF7" w14:textId="77777777" w:rsidR="005A6C6F" w:rsidRDefault="005A6C6F" w:rsidP="005A6C6F">
      <w:pPr>
        <w:pStyle w:val="ListParagraph"/>
        <w:spacing w:after="0" w:line="240" w:lineRule="auto"/>
        <w:ind w:left="1440"/>
      </w:pPr>
    </w:p>
    <w:p w14:paraId="756B1CB1" w14:textId="1B43E9C3" w:rsidR="00094E0B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  <w:r w:rsidR="004A4CCD">
        <w:t xml:space="preserve"> </w:t>
      </w:r>
    </w:p>
    <w:p w14:paraId="0217D300" w14:textId="110F8EEA" w:rsidR="00001349" w:rsidRDefault="00F5049E" w:rsidP="00001349">
      <w:pPr>
        <w:pStyle w:val="ListParagraph"/>
        <w:numPr>
          <w:ilvl w:val="0"/>
          <w:numId w:val="26"/>
        </w:numPr>
        <w:spacing w:after="0" w:line="240" w:lineRule="auto"/>
        <w:ind w:left="1890"/>
      </w:pPr>
      <w:r>
        <w:t>BIPL will participate at the 4</w:t>
      </w:r>
      <w:r w:rsidRPr="00F5049E">
        <w:rPr>
          <w:vertAlign w:val="superscript"/>
        </w:rPr>
        <w:t>th</w:t>
      </w:r>
      <w:r>
        <w:t xml:space="preserve"> annual rib fest, BBQ at the Hill at Memorial Park. Sept 22-23 </w:t>
      </w:r>
      <w:r w:rsidR="00823A6E">
        <w:t>weekend</w:t>
      </w:r>
      <w:r>
        <w:t>.</w:t>
      </w:r>
    </w:p>
    <w:p w14:paraId="5C28ED55" w14:textId="77777777" w:rsidR="00557842" w:rsidRDefault="00557842" w:rsidP="00DA32A5">
      <w:pPr>
        <w:spacing w:after="0" w:line="240" w:lineRule="auto"/>
        <w:ind w:left="1080"/>
      </w:pPr>
    </w:p>
    <w:p w14:paraId="52E68C93" w14:textId="6F5A20CE" w:rsidR="00594E3F" w:rsidRDefault="0068628B" w:rsidP="00594E3F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  <w:r w:rsidR="00476953">
        <w:t xml:space="preserve"> (8:37 </w:t>
      </w:r>
      <w:r w:rsidR="00F5049E">
        <w:t>p.m.</w:t>
      </w:r>
      <w:r w:rsidR="00476953">
        <w:t>)</w:t>
      </w:r>
    </w:p>
    <w:p w14:paraId="4F841E32" w14:textId="165DC8B5" w:rsidR="00594E3F" w:rsidRDefault="00476953" w:rsidP="00594E3F">
      <w:pPr>
        <w:pStyle w:val="ListParagraph"/>
        <w:spacing w:after="0" w:line="240" w:lineRule="auto"/>
        <w:ind w:left="1080"/>
      </w:pPr>
      <w:r>
        <w:t xml:space="preserve">Trustee Prater motioned to adjourn, Trustee Brown second the motion. </w:t>
      </w:r>
    </w:p>
    <w:p w14:paraId="5576A7E2" w14:textId="77777777" w:rsidR="00594E3F" w:rsidRDefault="00594E3F" w:rsidP="00594E3F">
      <w:pPr>
        <w:pStyle w:val="ListParagraph"/>
        <w:spacing w:after="0" w:line="240" w:lineRule="auto"/>
        <w:ind w:left="1080"/>
      </w:pPr>
    </w:p>
    <w:p w14:paraId="23B5F13A" w14:textId="77777777" w:rsidR="00594E3F" w:rsidRDefault="00594E3F" w:rsidP="00594E3F">
      <w:pPr>
        <w:spacing w:after="0" w:line="240" w:lineRule="auto"/>
      </w:pPr>
    </w:p>
    <w:p w14:paraId="75CE1768" w14:textId="77777777" w:rsidR="009D0189" w:rsidRPr="00753DC0" w:rsidRDefault="009D0189" w:rsidP="00594E3F">
      <w:pPr>
        <w:spacing w:after="0" w:line="240" w:lineRule="auto"/>
      </w:pPr>
    </w:p>
    <w:p w14:paraId="07B2F3C8" w14:textId="77777777" w:rsidR="009D0189" w:rsidRDefault="009D0189" w:rsidP="00594E3F">
      <w:pPr>
        <w:spacing w:after="0" w:line="240" w:lineRule="auto"/>
      </w:pPr>
    </w:p>
    <w:p w14:paraId="09DF78C3" w14:textId="77777777" w:rsidR="00FA1695" w:rsidRDefault="00FA1695" w:rsidP="00594E3F">
      <w:pPr>
        <w:spacing w:after="0" w:line="240" w:lineRule="auto"/>
      </w:pPr>
    </w:p>
    <w:p w14:paraId="6208DCEC" w14:textId="5A3B288B" w:rsidR="00222838" w:rsidRDefault="00594E3F" w:rsidP="00222838">
      <w:pPr>
        <w:pStyle w:val="ListParagraph"/>
        <w:spacing w:after="0" w:line="240" w:lineRule="auto"/>
        <w:ind w:left="1080"/>
        <w:jc w:val="center"/>
      </w:pPr>
      <w:r>
        <w:t xml:space="preserve">The next </w:t>
      </w:r>
      <w:r w:rsidR="008952DA">
        <w:t>meeting of the Blue Island Public Library Board of Trustees will be</w:t>
      </w:r>
      <w:r w:rsidR="00222838">
        <w:t xml:space="preserve"> held on</w:t>
      </w:r>
    </w:p>
    <w:p w14:paraId="31AC8091" w14:textId="239914EB" w:rsidR="00836E9C" w:rsidRDefault="006C396A" w:rsidP="00836E9C">
      <w:pPr>
        <w:pStyle w:val="ListParagraph"/>
        <w:spacing w:after="0" w:line="240" w:lineRule="auto"/>
        <w:ind w:left="1080"/>
        <w:jc w:val="center"/>
      </w:pPr>
      <w:r>
        <w:t>Wednesday, October 18</w:t>
      </w:r>
      <w:r w:rsidR="0052457A">
        <w:t>, 2017</w:t>
      </w:r>
      <w:r w:rsidR="00594E3F">
        <w:t>.</w:t>
      </w:r>
    </w:p>
    <w:p w14:paraId="41CD150A" w14:textId="77777777" w:rsidR="00836E9C" w:rsidRDefault="00836E9C" w:rsidP="00836E9C">
      <w:pPr>
        <w:spacing w:after="0" w:line="240" w:lineRule="auto"/>
      </w:pPr>
    </w:p>
    <w:p w14:paraId="040CC01C" w14:textId="4E430601" w:rsidR="00222838" w:rsidRPr="00222838" w:rsidRDefault="00222838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222838">
        <w:rPr>
          <w:sz w:val="20"/>
          <w:szCs w:val="20"/>
        </w:rPr>
        <w:t>Any individual requiring special accommodations as specified by the Americans with Disabilities Act is requested to notify the Blue Island Public Library Director at (708) 388-1078 at least 24 hours in advance of the meeting date.</w:t>
      </w:r>
    </w:p>
    <w:sectPr w:rsidR="00222838" w:rsidRPr="00222838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D64"/>
    <w:multiLevelType w:val="hybridMultilevel"/>
    <w:tmpl w:val="FC68D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ED0DB4"/>
    <w:multiLevelType w:val="hybridMultilevel"/>
    <w:tmpl w:val="BEB2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E32960"/>
    <w:multiLevelType w:val="hybridMultilevel"/>
    <w:tmpl w:val="F1F61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127808"/>
    <w:multiLevelType w:val="hybridMultilevel"/>
    <w:tmpl w:val="2012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D60A5B"/>
    <w:multiLevelType w:val="hybridMultilevel"/>
    <w:tmpl w:val="EE80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A631BE"/>
    <w:multiLevelType w:val="hybridMultilevel"/>
    <w:tmpl w:val="0450DA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BC6F83"/>
    <w:multiLevelType w:val="hybridMultilevel"/>
    <w:tmpl w:val="745A0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A31E8F"/>
    <w:multiLevelType w:val="hybridMultilevel"/>
    <w:tmpl w:val="6B26F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F22C9B"/>
    <w:multiLevelType w:val="hybridMultilevel"/>
    <w:tmpl w:val="0A06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C86965"/>
    <w:multiLevelType w:val="hybridMultilevel"/>
    <w:tmpl w:val="283C0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3C28E4"/>
    <w:multiLevelType w:val="hybridMultilevel"/>
    <w:tmpl w:val="F44C9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2726BC"/>
    <w:multiLevelType w:val="hybridMultilevel"/>
    <w:tmpl w:val="7A2E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F2962"/>
    <w:multiLevelType w:val="hybridMultilevel"/>
    <w:tmpl w:val="C48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2E4D37"/>
    <w:multiLevelType w:val="hybridMultilevel"/>
    <w:tmpl w:val="07465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A2B14"/>
    <w:multiLevelType w:val="hybridMultilevel"/>
    <w:tmpl w:val="D8CEF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07F7"/>
    <w:multiLevelType w:val="hybridMultilevel"/>
    <w:tmpl w:val="805CD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5331B2"/>
    <w:multiLevelType w:val="hybridMultilevel"/>
    <w:tmpl w:val="68F2728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392A19"/>
    <w:multiLevelType w:val="hybridMultilevel"/>
    <w:tmpl w:val="5C161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D117D4"/>
    <w:multiLevelType w:val="hybridMultilevel"/>
    <w:tmpl w:val="11C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40797"/>
    <w:multiLevelType w:val="hybridMultilevel"/>
    <w:tmpl w:val="FC98D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487A40"/>
    <w:multiLevelType w:val="hybridMultilevel"/>
    <w:tmpl w:val="929E65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751B67"/>
    <w:multiLevelType w:val="hybridMultilevel"/>
    <w:tmpl w:val="D6DC3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C60F39"/>
    <w:multiLevelType w:val="hybridMultilevel"/>
    <w:tmpl w:val="55E47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FD4687"/>
    <w:multiLevelType w:val="hybridMultilevel"/>
    <w:tmpl w:val="C2D60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41C5476"/>
    <w:multiLevelType w:val="hybridMultilevel"/>
    <w:tmpl w:val="11E86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B8E6242"/>
    <w:multiLevelType w:val="hybridMultilevel"/>
    <w:tmpl w:val="A1C6B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C69D5"/>
    <w:multiLevelType w:val="hybridMultilevel"/>
    <w:tmpl w:val="B0F0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7CB0870"/>
    <w:multiLevelType w:val="hybridMultilevel"/>
    <w:tmpl w:val="CC2C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A875D22"/>
    <w:multiLevelType w:val="hybridMultilevel"/>
    <w:tmpl w:val="5F560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0"/>
  </w:num>
  <w:num w:numId="5">
    <w:abstractNumId w:val="25"/>
  </w:num>
  <w:num w:numId="6">
    <w:abstractNumId w:val="11"/>
  </w:num>
  <w:num w:numId="7">
    <w:abstractNumId w:val="32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31"/>
  </w:num>
  <w:num w:numId="16">
    <w:abstractNumId w:val="20"/>
  </w:num>
  <w:num w:numId="17">
    <w:abstractNumId w:val="22"/>
  </w:num>
  <w:num w:numId="18">
    <w:abstractNumId w:val="24"/>
  </w:num>
  <w:num w:numId="19">
    <w:abstractNumId w:val="28"/>
  </w:num>
  <w:num w:numId="20">
    <w:abstractNumId w:val="9"/>
  </w:num>
  <w:num w:numId="21">
    <w:abstractNumId w:val="26"/>
  </w:num>
  <w:num w:numId="22">
    <w:abstractNumId w:val="7"/>
  </w:num>
  <w:num w:numId="23">
    <w:abstractNumId w:val="12"/>
  </w:num>
  <w:num w:numId="24">
    <w:abstractNumId w:val="23"/>
  </w:num>
  <w:num w:numId="25">
    <w:abstractNumId w:val="29"/>
  </w:num>
  <w:num w:numId="26">
    <w:abstractNumId w:val="21"/>
  </w:num>
  <w:num w:numId="27">
    <w:abstractNumId w:val="16"/>
  </w:num>
  <w:num w:numId="28">
    <w:abstractNumId w:val="8"/>
  </w:num>
  <w:num w:numId="29">
    <w:abstractNumId w:val="18"/>
  </w:num>
  <w:num w:numId="30">
    <w:abstractNumId w:val="6"/>
  </w:num>
  <w:num w:numId="31">
    <w:abstractNumId w:val="19"/>
  </w:num>
  <w:num w:numId="32">
    <w:abstractNumId w:val="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1349"/>
    <w:rsid w:val="00002D51"/>
    <w:rsid w:val="00003391"/>
    <w:rsid w:val="00010C62"/>
    <w:rsid w:val="000225BC"/>
    <w:rsid w:val="00024C60"/>
    <w:rsid w:val="00035194"/>
    <w:rsid w:val="00036CEB"/>
    <w:rsid w:val="00037A5B"/>
    <w:rsid w:val="000553E4"/>
    <w:rsid w:val="00060AAA"/>
    <w:rsid w:val="00061CF7"/>
    <w:rsid w:val="00084159"/>
    <w:rsid w:val="0009079B"/>
    <w:rsid w:val="00094C8B"/>
    <w:rsid w:val="00094E0B"/>
    <w:rsid w:val="00097FDE"/>
    <w:rsid w:val="000A4E25"/>
    <w:rsid w:val="000B099F"/>
    <w:rsid w:val="000B43F7"/>
    <w:rsid w:val="000C079B"/>
    <w:rsid w:val="000C47BD"/>
    <w:rsid w:val="000E67A6"/>
    <w:rsid w:val="000F29B7"/>
    <w:rsid w:val="00111164"/>
    <w:rsid w:val="00116EA9"/>
    <w:rsid w:val="00125950"/>
    <w:rsid w:val="00126C9C"/>
    <w:rsid w:val="00136E72"/>
    <w:rsid w:val="00141169"/>
    <w:rsid w:val="001448CF"/>
    <w:rsid w:val="001B2A99"/>
    <w:rsid w:val="001D23DF"/>
    <w:rsid w:val="001F193A"/>
    <w:rsid w:val="00222838"/>
    <w:rsid w:val="002341C0"/>
    <w:rsid w:val="002445FA"/>
    <w:rsid w:val="00254298"/>
    <w:rsid w:val="00257C3E"/>
    <w:rsid w:val="00266063"/>
    <w:rsid w:val="00271FE4"/>
    <w:rsid w:val="0027343E"/>
    <w:rsid w:val="00282F6D"/>
    <w:rsid w:val="002932D9"/>
    <w:rsid w:val="002A2710"/>
    <w:rsid w:val="002A374B"/>
    <w:rsid w:val="002A3F4C"/>
    <w:rsid w:val="002C7C72"/>
    <w:rsid w:val="00304A84"/>
    <w:rsid w:val="00330752"/>
    <w:rsid w:val="00343943"/>
    <w:rsid w:val="003528EB"/>
    <w:rsid w:val="00355E1F"/>
    <w:rsid w:val="003826D7"/>
    <w:rsid w:val="00385687"/>
    <w:rsid w:val="00385E5E"/>
    <w:rsid w:val="003B3FF3"/>
    <w:rsid w:val="003D0A02"/>
    <w:rsid w:val="003F3766"/>
    <w:rsid w:val="0040615C"/>
    <w:rsid w:val="00412C06"/>
    <w:rsid w:val="00414D6A"/>
    <w:rsid w:val="00436715"/>
    <w:rsid w:val="00451FDD"/>
    <w:rsid w:val="00464C60"/>
    <w:rsid w:val="00465E58"/>
    <w:rsid w:val="0047055A"/>
    <w:rsid w:val="00476953"/>
    <w:rsid w:val="00490659"/>
    <w:rsid w:val="00497B24"/>
    <w:rsid w:val="004A4CCD"/>
    <w:rsid w:val="004A7216"/>
    <w:rsid w:val="004B0F49"/>
    <w:rsid w:val="004B3D6D"/>
    <w:rsid w:val="004B65F2"/>
    <w:rsid w:val="004F12A1"/>
    <w:rsid w:val="004F5CEF"/>
    <w:rsid w:val="00523CA3"/>
    <w:rsid w:val="0052457A"/>
    <w:rsid w:val="005312E1"/>
    <w:rsid w:val="005413D2"/>
    <w:rsid w:val="0055418E"/>
    <w:rsid w:val="00557842"/>
    <w:rsid w:val="00563DF4"/>
    <w:rsid w:val="0057380B"/>
    <w:rsid w:val="005863FF"/>
    <w:rsid w:val="00593CB3"/>
    <w:rsid w:val="00594E3F"/>
    <w:rsid w:val="005A0EE9"/>
    <w:rsid w:val="005A6C6F"/>
    <w:rsid w:val="005E0E90"/>
    <w:rsid w:val="006004DA"/>
    <w:rsid w:val="0061261B"/>
    <w:rsid w:val="0063620D"/>
    <w:rsid w:val="006513C7"/>
    <w:rsid w:val="006546F7"/>
    <w:rsid w:val="0066416D"/>
    <w:rsid w:val="00682DEA"/>
    <w:rsid w:val="0068424C"/>
    <w:rsid w:val="0068628B"/>
    <w:rsid w:val="006B14C7"/>
    <w:rsid w:val="006B6BC3"/>
    <w:rsid w:val="006C396A"/>
    <w:rsid w:val="006C5E77"/>
    <w:rsid w:val="006E1DB1"/>
    <w:rsid w:val="006F38AB"/>
    <w:rsid w:val="006F5AF9"/>
    <w:rsid w:val="00716915"/>
    <w:rsid w:val="00720448"/>
    <w:rsid w:val="00721311"/>
    <w:rsid w:val="007219F6"/>
    <w:rsid w:val="007523EE"/>
    <w:rsid w:val="00753C46"/>
    <w:rsid w:val="00753DC0"/>
    <w:rsid w:val="00784F63"/>
    <w:rsid w:val="007A6D32"/>
    <w:rsid w:val="007B6BCD"/>
    <w:rsid w:val="007F3051"/>
    <w:rsid w:val="00823A6E"/>
    <w:rsid w:val="00823B95"/>
    <w:rsid w:val="00836E9C"/>
    <w:rsid w:val="00844BF0"/>
    <w:rsid w:val="00857FF9"/>
    <w:rsid w:val="00872D01"/>
    <w:rsid w:val="00873D9D"/>
    <w:rsid w:val="00873DDA"/>
    <w:rsid w:val="008779DB"/>
    <w:rsid w:val="008952DA"/>
    <w:rsid w:val="008B09A2"/>
    <w:rsid w:val="008C492D"/>
    <w:rsid w:val="008D034D"/>
    <w:rsid w:val="008E630B"/>
    <w:rsid w:val="008E722E"/>
    <w:rsid w:val="0094153A"/>
    <w:rsid w:val="009550F9"/>
    <w:rsid w:val="0096146C"/>
    <w:rsid w:val="0097188B"/>
    <w:rsid w:val="00974C5C"/>
    <w:rsid w:val="00986E6A"/>
    <w:rsid w:val="0099203F"/>
    <w:rsid w:val="009A0FA2"/>
    <w:rsid w:val="009A1E4A"/>
    <w:rsid w:val="009B2947"/>
    <w:rsid w:val="009B6EFE"/>
    <w:rsid w:val="009D0189"/>
    <w:rsid w:val="009D711D"/>
    <w:rsid w:val="009E09B5"/>
    <w:rsid w:val="009F1228"/>
    <w:rsid w:val="009F391A"/>
    <w:rsid w:val="00A021D0"/>
    <w:rsid w:val="00A031E0"/>
    <w:rsid w:val="00A17D46"/>
    <w:rsid w:val="00A2635A"/>
    <w:rsid w:val="00A33BC6"/>
    <w:rsid w:val="00A52AC8"/>
    <w:rsid w:val="00A60A6E"/>
    <w:rsid w:val="00A6647F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C7BDA"/>
    <w:rsid w:val="00AC7E1C"/>
    <w:rsid w:val="00AD5422"/>
    <w:rsid w:val="00AE1F52"/>
    <w:rsid w:val="00AF40BD"/>
    <w:rsid w:val="00B03BDF"/>
    <w:rsid w:val="00B11D99"/>
    <w:rsid w:val="00B1294E"/>
    <w:rsid w:val="00B27998"/>
    <w:rsid w:val="00B34425"/>
    <w:rsid w:val="00B46B6E"/>
    <w:rsid w:val="00B608E7"/>
    <w:rsid w:val="00BA09F2"/>
    <w:rsid w:val="00BE075C"/>
    <w:rsid w:val="00BE2DDF"/>
    <w:rsid w:val="00BF0757"/>
    <w:rsid w:val="00BF29FF"/>
    <w:rsid w:val="00BF675A"/>
    <w:rsid w:val="00C059F0"/>
    <w:rsid w:val="00C064E3"/>
    <w:rsid w:val="00C112EC"/>
    <w:rsid w:val="00C12961"/>
    <w:rsid w:val="00C33E34"/>
    <w:rsid w:val="00C3526F"/>
    <w:rsid w:val="00C3677B"/>
    <w:rsid w:val="00C37BE3"/>
    <w:rsid w:val="00C37F59"/>
    <w:rsid w:val="00C41F4C"/>
    <w:rsid w:val="00C47E6B"/>
    <w:rsid w:val="00C549ED"/>
    <w:rsid w:val="00C5575A"/>
    <w:rsid w:val="00C610EA"/>
    <w:rsid w:val="00C62E7E"/>
    <w:rsid w:val="00C72EB2"/>
    <w:rsid w:val="00C73042"/>
    <w:rsid w:val="00C75937"/>
    <w:rsid w:val="00C930B2"/>
    <w:rsid w:val="00CA25E0"/>
    <w:rsid w:val="00CB6711"/>
    <w:rsid w:val="00CE4370"/>
    <w:rsid w:val="00D018A7"/>
    <w:rsid w:val="00D038EE"/>
    <w:rsid w:val="00D057E0"/>
    <w:rsid w:val="00D13B63"/>
    <w:rsid w:val="00D17906"/>
    <w:rsid w:val="00D43752"/>
    <w:rsid w:val="00D6596E"/>
    <w:rsid w:val="00D775F4"/>
    <w:rsid w:val="00D8718A"/>
    <w:rsid w:val="00D94D38"/>
    <w:rsid w:val="00DA1BAE"/>
    <w:rsid w:val="00DA32A5"/>
    <w:rsid w:val="00DC465C"/>
    <w:rsid w:val="00DD25FA"/>
    <w:rsid w:val="00DD7F7D"/>
    <w:rsid w:val="00DE4021"/>
    <w:rsid w:val="00DF2BE0"/>
    <w:rsid w:val="00E10193"/>
    <w:rsid w:val="00E20A1B"/>
    <w:rsid w:val="00E25703"/>
    <w:rsid w:val="00E261D5"/>
    <w:rsid w:val="00E41D0B"/>
    <w:rsid w:val="00E52F01"/>
    <w:rsid w:val="00E60984"/>
    <w:rsid w:val="00E76CEB"/>
    <w:rsid w:val="00E77F0A"/>
    <w:rsid w:val="00E8317B"/>
    <w:rsid w:val="00E8715B"/>
    <w:rsid w:val="00EA58ED"/>
    <w:rsid w:val="00EA6144"/>
    <w:rsid w:val="00EC7E5A"/>
    <w:rsid w:val="00F12484"/>
    <w:rsid w:val="00F1336D"/>
    <w:rsid w:val="00F20193"/>
    <w:rsid w:val="00F273B2"/>
    <w:rsid w:val="00F4643A"/>
    <w:rsid w:val="00F5049E"/>
    <w:rsid w:val="00F5626C"/>
    <w:rsid w:val="00F6115E"/>
    <w:rsid w:val="00F64C04"/>
    <w:rsid w:val="00F77846"/>
    <w:rsid w:val="00FA1695"/>
    <w:rsid w:val="00FA1DA7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2016-07-19T22:20:00Z</cp:lastPrinted>
  <dcterms:created xsi:type="dcterms:W3CDTF">2017-09-28T16:57:00Z</dcterms:created>
  <dcterms:modified xsi:type="dcterms:W3CDTF">2017-09-28T16:57:00Z</dcterms:modified>
</cp:coreProperties>
</file>